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E5A8" w14:textId="0CC09328" w:rsidR="00E64175" w:rsidRDefault="00E64175" w:rsidP="00E025CE">
      <w:pPr>
        <w:rPr>
          <w:rFonts w:ascii="Arial" w:eastAsia="Times New Roman" w:hAnsi="Arial" w:cs="Arial"/>
          <w:b/>
          <w:bCs/>
          <w:i/>
          <w:iCs/>
          <w:sz w:val="24"/>
          <w:szCs w:val="24"/>
          <w:lang w:eastAsia="en-GB"/>
        </w:rPr>
      </w:pPr>
      <w:r w:rsidRPr="00E64175">
        <w:rPr>
          <w:rFonts w:ascii="Calibri" w:eastAsia="Times New Roman" w:hAnsi="Calibri" w:cs="Times New Roman"/>
          <w:b/>
          <w:noProof/>
          <w:sz w:val="28"/>
          <w:szCs w:val="28"/>
          <w:lang w:eastAsia="en-GB"/>
        </w:rPr>
        <mc:AlternateContent>
          <mc:Choice Requires="wps">
            <w:drawing>
              <wp:anchor distT="0" distB="0" distL="114300" distR="114300" simplePos="0" relativeHeight="251659264" behindDoc="0" locked="0" layoutInCell="1" allowOverlap="1" wp14:anchorId="73CEF1E2" wp14:editId="7268CFC3">
                <wp:simplePos x="0" y="0"/>
                <wp:positionH relativeFrom="margin">
                  <wp:posOffset>930910</wp:posOffset>
                </wp:positionH>
                <wp:positionV relativeFrom="margin">
                  <wp:posOffset>290830</wp:posOffset>
                </wp:positionV>
                <wp:extent cx="5092700" cy="9271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5092700" cy="927100"/>
                        </a:xfrm>
                        <a:prstGeom prst="rect">
                          <a:avLst/>
                        </a:prstGeom>
                        <a:solidFill>
                          <a:sysClr val="window" lastClr="FFFFFF"/>
                        </a:solidFill>
                        <a:ln w="6350">
                          <a:noFill/>
                        </a:ln>
                      </wps:spPr>
                      <wps:txbx>
                        <w:txbxContent>
                          <w:p w14:paraId="599C47F9" w14:textId="77777777" w:rsidR="00E64175" w:rsidRPr="00A23793" w:rsidRDefault="00E64175" w:rsidP="00E64175">
                            <w:pPr>
                              <w:tabs>
                                <w:tab w:val="right" w:pos="15876"/>
                              </w:tabs>
                              <w:spacing w:after="0"/>
                              <w:ind w:left="-1985"/>
                              <w:jc w:val="center"/>
                              <w:rPr>
                                <w:b/>
                                <w:sz w:val="40"/>
                                <w:szCs w:val="40"/>
                              </w:rPr>
                            </w:pPr>
                            <w:r w:rsidRPr="00A23793">
                              <w:rPr>
                                <w:b/>
                                <w:sz w:val="40"/>
                                <w:szCs w:val="40"/>
                              </w:rPr>
                              <w:t>Cheshire &amp; Wirral Ornithological Society</w:t>
                            </w:r>
                          </w:p>
                          <w:p w14:paraId="5B8207CD" w14:textId="77777777" w:rsidR="00E64175" w:rsidRPr="00723993" w:rsidRDefault="00E64175" w:rsidP="00E64175">
                            <w:pPr>
                              <w:tabs>
                                <w:tab w:val="right" w:pos="15876"/>
                              </w:tabs>
                              <w:spacing w:after="0"/>
                              <w:ind w:left="-1985"/>
                              <w:jc w:val="center"/>
                              <w:rPr>
                                <w:sz w:val="21"/>
                                <w:szCs w:val="21"/>
                              </w:rPr>
                            </w:pPr>
                            <w:r w:rsidRPr="00723993">
                              <w:rPr>
                                <w:sz w:val="21"/>
                                <w:szCs w:val="21"/>
                              </w:rPr>
                              <w:t>Reg. Charity No. 702484</w:t>
                            </w:r>
                          </w:p>
                          <w:p w14:paraId="069B6C8B" w14:textId="2DBFF54A" w:rsidR="00E64175" w:rsidRDefault="00E64175" w:rsidP="00E64175">
                            <w:pPr>
                              <w:spacing w:after="0"/>
                              <w:ind w:left="-1985"/>
                              <w:jc w:val="center"/>
                              <w:rPr>
                                <w:b/>
                                <w:bCs/>
                                <w:sz w:val="36"/>
                                <w:szCs w:val="36"/>
                              </w:rPr>
                            </w:pPr>
                            <w:r>
                              <w:rPr>
                                <w:b/>
                                <w:bCs/>
                                <w:sz w:val="36"/>
                                <w:szCs w:val="36"/>
                              </w:rPr>
                              <w:t>GRANT</w:t>
                            </w:r>
                            <w:r w:rsidR="0095726F">
                              <w:rPr>
                                <w:b/>
                                <w:bCs/>
                                <w:sz w:val="36"/>
                                <w:szCs w:val="36"/>
                              </w:rPr>
                              <w:t>S</w:t>
                            </w:r>
                            <w:r>
                              <w:rPr>
                                <w:b/>
                                <w:bCs/>
                                <w:sz w:val="36"/>
                                <w:szCs w:val="36"/>
                              </w:rPr>
                              <w:t xml:space="preserve"> POLICY</w:t>
                            </w:r>
                          </w:p>
                          <w:p w14:paraId="79C80C63" w14:textId="77777777" w:rsidR="00E64175" w:rsidRDefault="00E64175" w:rsidP="00E64175">
                            <w:pPr>
                              <w:ind w:left="-1985"/>
                            </w:pPr>
                          </w:p>
                        </w:txbxContent>
                      </wps:txbx>
                      <wps:bodyPr rot="0" spcFirstLastPara="0" vertOverflow="overflow" horzOverflow="overflow" vert="horz" wrap="square" lIns="1332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EF1E2" id="_x0000_t202" coordsize="21600,21600" o:spt="202" path="m,l,21600r21600,l21600,xe">
                <v:stroke joinstyle="miter"/>
                <v:path gradientshapeok="t" o:connecttype="rect"/>
              </v:shapetype>
              <v:shape id="Text Box 1" o:spid="_x0000_s1026" type="#_x0000_t202" style="position:absolute;margin-left:73.3pt;margin-top:22.9pt;width:401pt;height:7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mlOQIAAGcEAAAOAAAAZHJzL2Uyb0RvYy54bWysVE1v2zAMvQ/YfxB0X+2kabsGdYosRYYB&#10;QVsgHXpWZLkxIIuapMTOfv2eZCftup2G5aCQIsWP90jf3HaNZnvlfE2m4KOznDNlJJW1eSn496fl&#10;p8+c+SBMKTQZVfCD8vx29vHDTWunakxb0qVyDEGMn7a24NsQ7DTLvNyqRvgzssrAWJFrRIDqXrLS&#10;iRbRG52N8/wya8mV1pFU3uP2rjfyWYpfVUqGh6ryKjBdcNQW0unSuYlnNrsR0xcn7LaWQxniH6po&#10;RG2Q9BTqTgTBdq7+I1RTS0eeqnAmqcmoqmqpUg/oZpS/62a9FValXgCOtyeY/P8LK+/3a/voWOi+&#10;UAcCIyCt9VOPy9hPV7km/qNSBjsgPJxgU11gEpcX+fX4KodJwgZxBBlhstfX1vnwVVHDolBwB1oS&#10;WmK/8qF3PbrEZJ50XS5rrZNy8Avt2F6AQRBfUsuZFj7gsuDL9Buy/fZMG9YW/PL8Ik+ZDMV4fSpt&#10;UNxrk1EK3aYbOt9QeQAgjvpZ8VYua1S9QspH4TAcaBQDHx5wVJqQhAaJsy25n3+7j/7gDFbOWgxb&#10;wf2PnXAKnXwzYHN0fo5hjvOZ1MnF1RiKS8r1aDKBsnlrMbtmQcBjhOWyMonRP+ijWDlqnrEZ85gX&#10;JmEkshc8HMVF6JcAmyXVfJ6cMJFWhJVZWxlDR/AjK0/ds3B2oC6A9Hs6DqaYvmOw940vDc13gao6&#10;0Rsh7nEdkMc0pwEZNi+uy1s9eb1+H2a/AAAA//8DAFBLAwQUAAYACAAAACEAB4Zrr94AAAAKAQAA&#10;DwAAAGRycy9kb3ducmV2LnhtbEyPQU+EMBCF7yb+h2ZMvLllDRJAykZNjCeSdVkTj106Alk6JbQs&#10;+O8dT3p8817efK/YrXYQF5x870jBdhOBQGqc6alVcKxf71IQPmgyenCECr7Rw668vip0btxC73g5&#10;hFZwCflcK+hCGHMpfdOh1X7jRiT2vtxkdWA5tdJMeuFyO8j7KEqk1T3xh06P+NJhcz7MVsFnTP35&#10;WNX7OSz189uYVW7/USl1e7M+PYIIuIa/MPziMzqUzHRyMxkvBtZxknBUQfzAEziQxSkfTuxk2xRk&#10;Wcj/E8ofAAAA//8DAFBLAQItABQABgAIAAAAIQC2gziS/gAAAOEBAAATAAAAAAAAAAAAAAAAAAAA&#10;AABbQ29udGVudF9UeXBlc10ueG1sUEsBAi0AFAAGAAgAAAAhADj9If/WAAAAlAEAAAsAAAAAAAAA&#10;AAAAAAAALwEAAF9yZWxzLy5yZWxzUEsBAi0AFAAGAAgAAAAhAL3hKaU5AgAAZwQAAA4AAAAAAAAA&#10;AAAAAAAALgIAAGRycy9lMm9Eb2MueG1sUEsBAi0AFAAGAAgAAAAhAAeGa6/eAAAACgEAAA8AAAAA&#10;AAAAAAAAAAAAkwQAAGRycy9kb3ducmV2LnhtbFBLBQYAAAAABAAEAPMAAACeBQAAAAA=&#10;" fillcolor="window" stroked="f" strokeweight=".5pt">
                <v:textbox inset="37mm">
                  <w:txbxContent>
                    <w:p w14:paraId="599C47F9" w14:textId="77777777" w:rsidR="00E64175" w:rsidRPr="00A23793" w:rsidRDefault="00E64175" w:rsidP="00E64175">
                      <w:pPr>
                        <w:tabs>
                          <w:tab w:val="right" w:pos="15876"/>
                        </w:tabs>
                        <w:spacing w:after="0"/>
                        <w:ind w:left="-1985"/>
                        <w:jc w:val="center"/>
                        <w:rPr>
                          <w:b/>
                          <w:sz w:val="40"/>
                          <w:szCs w:val="40"/>
                        </w:rPr>
                      </w:pPr>
                      <w:r w:rsidRPr="00A23793">
                        <w:rPr>
                          <w:b/>
                          <w:sz w:val="40"/>
                          <w:szCs w:val="40"/>
                        </w:rPr>
                        <w:t>Cheshire &amp; Wirral Ornithological Society</w:t>
                      </w:r>
                    </w:p>
                    <w:p w14:paraId="5B8207CD" w14:textId="77777777" w:rsidR="00E64175" w:rsidRPr="00723993" w:rsidRDefault="00E64175" w:rsidP="00E64175">
                      <w:pPr>
                        <w:tabs>
                          <w:tab w:val="right" w:pos="15876"/>
                        </w:tabs>
                        <w:spacing w:after="0"/>
                        <w:ind w:left="-1985"/>
                        <w:jc w:val="center"/>
                        <w:rPr>
                          <w:sz w:val="21"/>
                          <w:szCs w:val="21"/>
                        </w:rPr>
                      </w:pPr>
                      <w:r w:rsidRPr="00723993">
                        <w:rPr>
                          <w:sz w:val="21"/>
                          <w:szCs w:val="21"/>
                        </w:rPr>
                        <w:t>Reg. Charity No. 702484</w:t>
                      </w:r>
                    </w:p>
                    <w:p w14:paraId="069B6C8B" w14:textId="2DBFF54A" w:rsidR="00E64175" w:rsidRDefault="00E64175" w:rsidP="00E64175">
                      <w:pPr>
                        <w:spacing w:after="0"/>
                        <w:ind w:left="-1985"/>
                        <w:jc w:val="center"/>
                        <w:rPr>
                          <w:b/>
                          <w:bCs/>
                          <w:sz w:val="36"/>
                          <w:szCs w:val="36"/>
                        </w:rPr>
                      </w:pPr>
                      <w:r>
                        <w:rPr>
                          <w:b/>
                          <w:bCs/>
                          <w:sz w:val="36"/>
                          <w:szCs w:val="36"/>
                        </w:rPr>
                        <w:t>GRANT</w:t>
                      </w:r>
                      <w:r w:rsidR="0095726F">
                        <w:rPr>
                          <w:b/>
                          <w:bCs/>
                          <w:sz w:val="36"/>
                          <w:szCs w:val="36"/>
                        </w:rPr>
                        <w:t>S</w:t>
                      </w:r>
                      <w:r>
                        <w:rPr>
                          <w:b/>
                          <w:bCs/>
                          <w:sz w:val="36"/>
                          <w:szCs w:val="36"/>
                        </w:rPr>
                        <w:t xml:space="preserve"> POLICY</w:t>
                      </w:r>
                    </w:p>
                    <w:p w14:paraId="79C80C63" w14:textId="77777777" w:rsidR="00E64175" w:rsidRDefault="00E64175" w:rsidP="00E64175">
                      <w:pPr>
                        <w:ind w:left="-1985"/>
                      </w:pPr>
                    </w:p>
                  </w:txbxContent>
                </v:textbox>
                <w10:wrap anchorx="margin" anchory="margin"/>
              </v:shape>
            </w:pict>
          </mc:Fallback>
        </mc:AlternateContent>
      </w:r>
      <w:r>
        <w:rPr>
          <w:b/>
          <w:noProof/>
          <w:sz w:val="28"/>
          <w:szCs w:val="28"/>
          <w:lang w:eastAsia="en-GB"/>
        </w:rPr>
        <w:drawing>
          <wp:anchor distT="0" distB="0" distL="114300" distR="114300" simplePos="0" relativeHeight="251660288" behindDoc="0" locked="0" layoutInCell="1" allowOverlap="1" wp14:anchorId="6E511515" wp14:editId="50192C8A">
            <wp:simplePos x="914400" y="1497330"/>
            <wp:positionH relativeFrom="margin">
              <wp:align>left</wp:align>
            </wp:positionH>
            <wp:positionV relativeFrom="margin">
              <wp:align>top</wp:align>
            </wp:positionV>
            <wp:extent cx="902335" cy="825500"/>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WO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5549" cy="828094"/>
                    </a:xfrm>
                    <a:prstGeom prst="rect">
                      <a:avLst/>
                    </a:prstGeom>
                  </pic:spPr>
                </pic:pic>
              </a:graphicData>
            </a:graphic>
            <wp14:sizeRelH relativeFrom="margin">
              <wp14:pctWidth>0</wp14:pctWidth>
            </wp14:sizeRelH>
            <wp14:sizeRelV relativeFrom="margin">
              <wp14:pctHeight>0</wp14:pctHeight>
            </wp14:sizeRelV>
          </wp:anchor>
        </w:drawing>
      </w:r>
    </w:p>
    <w:p w14:paraId="63802941" w14:textId="23AAFEAA" w:rsidR="00E64175" w:rsidRDefault="00E64175" w:rsidP="00E025CE">
      <w:pPr>
        <w:rPr>
          <w:rFonts w:ascii="Arial" w:eastAsia="Times New Roman" w:hAnsi="Arial" w:cs="Arial"/>
          <w:b/>
          <w:bCs/>
          <w:i/>
          <w:iCs/>
          <w:sz w:val="24"/>
          <w:szCs w:val="24"/>
          <w:lang w:eastAsia="en-GB"/>
        </w:rPr>
      </w:pPr>
    </w:p>
    <w:p w14:paraId="12661A4F" w14:textId="22291884" w:rsidR="00E64175" w:rsidRDefault="00E64175" w:rsidP="00E025CE">
      <w:pPr>
        <w:rPr>
          <w:rFonts w:ascii="Arial" w:eastAsia="Times New Roman" w:hAnsi="Arial" w:cs="Arial"/>
          <w:b/>
          <w:bCs/>
          <w:i/>
          <w:iCs/>
          <w:sz w:val="24"/>
          <w:szCs w:val="24"/>
          <w:lang w:eastAsia="en-GB"/>
        </w:rPr>
      </w:pPr>
    </w:p>
    <w:p w14:paraId="2C586480" w14:textId="77777777" w:rsidR="00E64175" w:rsidRDefault="00E64175" w:rsidP="00E025CE">
      <w:pPr>
        <w:rPr>
          <w:rFonts w:ascii="Arial" w:eastAsia="Times New Roman" w:hAnsi="Arial" w:cs="Arial"/>
          <w:b/>
          <w:bCs/>
          <w:i/>
          <w:iCs/>
          <w:sz w:val="24"/>
          <w:szCs w:val="24"/>
          <w:lang w:eastAsia="en-GB"/>
        </w:rPr>
      </w:pPr>
    </w:p>
    <w:p w14:paraId="6EDC9E8B" w14:textId="77777777" w:rsidR="00E64175" w:rsidRDefault="00E64175" w:rsidP="00E025CE">
      <w:pPr>
        <w:rPr>
          <w:rFonts w:ascii="Arial" w:eastAsia="Times New Roman" w:hAnsi="Arial" w:cs="Arial"/>
          <w:b/>
          <w:bCs/>
          <w:i/>
          <w:iCs/>
          <w:sz w:val="24"/>
          <w:szCs w:val="24"/>
          <w:lang w:eastAsia="en-GB"/>
        </w:rPr>
      </w:pPr>
    </w:p>
    <w:p w14:paraId="580F96E2" w14:textId="0C5D6EC3" w:rsidR="00E64175" w:rsidRPr="00AD5E65" w:rsidRDefault="004C7F64" w:rsidP="00E025CE">
      <w:pPr>
        <w:rPr>
          <w:rFonts w:ascii="Arial" w:eastAsia="Times New Roman" w:hAnsi="Arial" w:cs="Arial"/>
          <w:b/>
          <w:bCs/>
          <w:sz w:val="24"/>
          <w:szCs w:val="24"/>
          <w:lang w:eastAsia="en-GB"/>
        </w:rPr>
      </w:pPr>
      <w:r w:rsidRPr="00C17C97">
        <w:rPr>
          <w:rFonts w:ascii="Arial" w:eastAsia="Times New Roman" w:hAnsi="Arial" w:cs="Arial"/>
          <w:b/>
          <w:bCs/>
          <w:i/>
          <w:iCs/>
          <w:sz w:val="24"/>
          <w:szCs w:val="24"/>
          <w:lang w:eastAsia="en-GB"/>
        </w:rPr>
        <w:t xml:space="preserve">This policy lays out </w:t>
      </w:r>
      <w:r w:rsidR="00AD5E65" w:rsidRPr="00C17C97">
        <w:rPr>
          <w:rFonts w:ascii="Arial" w:eastAsia="Times New Roman" w:hAnsi="Arial" w:cs="Arial"/>
          <w:b/>
          <w:bCs/>
          <w:i/>
          <w:iCs/>
          <w:sz w:val="24"/>
          <w:szCs w:val="24"/>
          <w:lang w:eastAsia="en-GB"/>
        </w:rPr>
        <w:t>the</w:t>
      </w:r>
      <w:r w:rsidRPr="00C17C97">
        <w:rPr>
          <w:rFonts w:ascii="Arial" w:eastAsia="Times New Roman" w:hAnsi="Arial" w:cs="Arial"/>
          <w:b/>
          <w:bCs/>
          <w:i/>
          <w:iCs/>
          <w:sz w:val="24"/>
          <w:szCs w:val="24"/>
          <w:lang w:eastAsia="en-GB"/>
        </w:rPr>
        <w:t xml:space="preserve"> aims and principles in awarding grant</w:t>
      </w:r>
      <w:r w:rsidR="00900CE8" w:rsidRPr="00C17C97">
        <w:rPr>
          <w:rFonts w:ascii="Arial" w:eastAsia="Times New Roman" w:hAnsi="Arial" w:cs="Arial"/>
          <w:b/>
          <w:bCs/>
          <w:i/>
          <w:iCs/>
          <w:sz w:val="24"/>
          <w:szCs w:val="24"/>
          <w:lang w:eastAsia="en-GB"/>
        </w:rPr>
        <w:t>s</w:t>
      </w:r>
      <w:r w:rsidRPr="00C17C97">
        <w:rPr>
          <w:rFonts w:ascii="Arial" w:eastAsia="Times New Roman" w:hAnsi="Arial" w:cs="Arial"/>
          <w:b/>
          <w:bCs/>
          <w:i/>
          <w:iCs/>
          <w:sz w:val="24"/>
          <w:szCs w:val="24"/>
          <w:lang w:eastAsia="en-GB"/>
        </w:rPr>
        <w:t xml:space="preserve">. </w:t>
      </w:r>
      <w:r w:rsidR="00FE195C" w:rsidRPr="00C17C97">
        <w:rPr>
          <w:rFonts w:ascii="Arial" w:eastAsia="Times New Roman" w:hAnsi="Arial" w:cs="Arial"/>
          <w:b/>
          <w:bCs/>
          <w:i/>
          <w:iCs/>
          <w:sz w:val="24"/>
          <w:szCs w:val="24"/>
          <w:lang w:eastAsia="en-GB"/>
        </w:rPr>
        <w:t xml:space="preserve">This document is to be taken in conjunction with the </w:t>
      </w:r>
      <w:proofErr w:type="gramStart"/>
      <w:r w:rsidR="00FE195C" w:rsidRPr="00C17C97">
        <w:rPr>
          <w:rFonts w:ascii="Arial" w:eastAsia="Times New Roman" w:hAnsi="Arial" w:cs="Arial"/>
          <w:b/>
          <w:bCs/>
          <w:i/>
          <w:iCs/>
          <w:sz w:val="24"/>
          <w:szCs w:val="24"/>
          <w:lang w:eastAsia="en-GB"/>
        </w:rPr>
        <w:t>grant</w:t>
      </w:r>
      <w:r w:rsidR="0095726F">
        <w:rPr>
          <w:rFonts w:ascii="Arial" w:eastAsia="Times New Roman" w:hAnsi="Arial" w:cs="Arial"/>
          <w:b/>
          <w:bCs/>
          <w:i/>
          <w:iCs/>
          <w:sz w:val="24"/>
          <w:szCs w:val="24"/>
          <w:lang w:eastAsia="en-GB"/>
        </w:rPr>
        <w:t>s</w:t>
      </w:r>
      <w:proofErr w:type="gramEnd"/>
      <w:r w:rsidR="00FE195C" w:rsidRPr="00C17C97">
        <w:rPr>
          <w:rFonts w:ascii="Arial" w:eastAsia="Times New Roman" w:hAnsi="Arial" w:cs="Arial"/>
          <w:b/>
          <w:bCs/>
          <w:i/>
          <w:iCs/>
          <w:sz w:val="24"/>
          <w:szCs w:val="24"/>
          <w:lang w:eastAsia="en-GB"/>
        </w:rPr>
        <w:t xml:space="preserve"> procedure and the</w:t>
      </w:r>
      <w:r w:rsidR="00FE195C" w:rsidRPr="00AD5E65">
        <w:rPr>
          <w:rFonts w:ascii="Arial" w:eastAsia="Times New Roman" w:hAnsi="Arial" w:cs="Arial"/>
          <w:b/>
          <w:bCs/>
          <w:sz w:val="24"/>
          <w:szCs w:val="24"/>
          <w:lang w:eastAsia="en-GB"/>
        </w:rPr>
        <w:t xml:space="preserve"> </w:t>
      </w:r>
      <w:r w:rsidR="00FE195C" w:rsidRPr="00C17C97">
        <w:rPr>
          <w:rFonts w:ascii="Arial" w:eastAsia="Times New Roman" w:hAnsi="Arial" w:cs="Arial"/>
          <w:b/>
          <w:bCs/>
          <w:i/>
          <w:iCs/>
          <w:sz w:val="24"/>
          <w:szCs w:val="24"/>
          <w:lang w:eastAsia="en-GB"/>
        </w:rPr>
        <w:t>grant</w:t>
      </w:r>
      <w:r w:rsidR="0095726F">
        <w:rPr>
          <w:rFonts w:ascii="Arial" w:eastAsia="Times New Roman" w:hAnsi="Arial" w:cs="Arial"/>
          <w:b/>
          <w:bCs/>
          <w:i/>
          <w:iCs/>
          <w:sz w:val="24"/>
          <w:szCs w:val="24"/>
          <w:lang w:eastAsia="en-GB"/>
        </w:rPr>
        <w:t xml:space="preserve">s </w:t>
      </w:r>
      <w:r w:rsidR="00FE195C" w:rsidRPr="00C17C97">
        <w:rPr>
          <w:rFonts w:ascii="Arial" w:eastAsia="Times New Roman" w:hAnsi="Arial" w:cs="Arial"/>
          <w:b/>
          <w:bCs/>
          <w:i/>
          <w:iCs/>
          <w:sz w:val="24"/>
          <w:szCs w:val="24"/>
          <w:lang w:eastAsia="en-GB"/>
        </w:rPr>
        <w:t>application form</w:t>
      </w:r>
      <w:r w:rsidR="00FE195C" w:rsidRPr="00AD5E65">
        <w:rPr>
          <w:rFonts w:ascii="Arial" w:eastAsia="Times New Roman" w:hAnsi="Arial" w:cs="Arial"/>
          <w:b/>
          <w:bCs/>
          <w:sz w:val="24"/>
          <w:szCs w:val="24"/>
          <w:lang w:eastAsia="en-GB"/>
        </w:rPr>
        <w:t>.</w:t>
      </w:r>
    </w:p>
    <w:p w14:paraId="37B8CD03" w14:textId="0B7F20C3" w:rsidR="004C7F64" w:rsidRDefault="00900CE8" w:rsidP="00AD5E65">
      <w:pPr>
        <w:pStyle w:val="ListParagraph"/>
        <w:numPr>
          <w:ilvl w:val="0"/>
          <w:numId w:val="9"/>
        </w:numPr>
        <w:shd w:val="clear" w:color="auto" w:fill="FFFFFF"/>
        <w:spacing w:after="120" w:line="264" w:lineRule="auto"/>
        <w:ind w:left="360"/>
        <w:contextualSpacing w:val="0"/>
        <w:rPr>
          <w:rFonts w:ascii="Arial" w:eastAsia="Times New Roman" w:hAnsi="Arial" w:cs="Arial"/>
          <w:sz w:val="24"/>
          <w:szCs w:val="24"/>
          <w:lang w:eastAsia="en-GB"/>
        </w:rPr>
      </w:pPr>
      <w:r w:rsidRPr="00FE195C">
        <w:rPr>
          <w:rFonts w:ascii="Arial" w:eastAsia="Times New Roman" w:hAnsi="Arial" w:cs="Arial"/>
          <w:sz w:val="24"/>
          <w:szCs w:val="24"/>
          <w:lang w:eastAsia="en-GB"/>
        </w:rPr>
        <w:t>CAWOS will</w:t>
      </w:r>
      <w:r w:rsidR="004C7F64" w:rsidRPr="00FE195C">
        <w:rPr>
          <w:rFonts w:ascii="Arial" w:eastAsia="Times New Roman" w:hAnsi="Arial" w:cs="Arial"/>
          <w:sz w:val="24"/>
          <w:szCs w:val="24"/>
          <w:lang w:eastAsia="en-GB"/>
        </w:rPr>
        <w:t xml:space="preserve"> only fund projects and activities that fall within the objects of the society.</w:t>
      </w:r>
    </w:p>
    <w:p w14:paraId="4FE30184" w14:textId="29EE85DE" w:rsidR="00FE195C" w:rsidRPr="00917A48" w:rsidRDefault="00061866" w:rsidP="00AD5E65">
      <w:pPr>
        <w:pStyle w:val="ListParagraph"/>
        <w:numPr>
          <w:ilvl w:val="0"/>
          <w:numId w:val="9"/>
        </w:numPr>
        <w:shd w:val="clear" w:color="auto" w:fill="FFFFFF"/>
        <w:spacing w:after="120" w:line="264" w:lineRule="auto"/>
        <w:ind w:left="360"/>
        <w:contextualSpacing w:val="0"/>
        <w:rPr>
          <w:rFonts w:ascii="Arial" w:eastAsia="Times New Roman" w:hAnsi="Arial" w:cs="Arial"/>
          <w:sz w:val="24"/>
          <w:szCs w:val="24"/>
          <w:lang w:eastAsia="en-GB"/>
        </w:rPr>
      </w:pPr>
      <w:r w:rsidRPr="00AD5E65">
        <w:rPr>
          <w:rFonts w:ascii="Arial" w:hAnsi="Arial" w:cs="Arial"/>
          <w:sz w:val="24"/>
          <w:szCs w:val="24"/>
        </w:rPr>
        <w:t>CAWOS is governed by its charity trustees (‘Council’) who have a duty</w:t>
      </w:r>
      <w:r w:rsidR="00E025CE" w:rsidRPr="00AD5E65">
        <w:rPr>
          <w:rFonts w:ascii="Arial" w:hAnsi="Arial" w:cs="Arial"/>
          <w:sz w:val="24"/>
          <w:szCs w:val="24"/>
        </w:rPr>
        <w:t xml:space="preserve"> to</w:t>
      </w:r>
      <w:r w:rsidRPr="00AD5E65">
        <w:rPr>
          <w:rFonts w:ascii="Arial" w:hAnsi="Arial" w:cs="Arial"/>
          <w:sz w:val="24"/>
          <w:szCs w:val="24"/>
        </w:rPr>
        <w:t xml:space="preserve"> </w:t>
      </w:r>
      <w:proofErr w:type="gramStart"/>
      <w:r w:rsidRPr="00AD5E65">
        <w:rPr>
          <w:rFonts w:ascii="Arial" w:hAnsi="Arial" w:cs="Arial"/>
          <w:sz w:val="24"/>
          <w:szCs w:val="24"/>
        </w:rPr>
        <w:t>act at all times</w:t>
      </w:r>
      <w:proofErr w:type="gramEnd"/>
      <w:r w:rsidRPr="00AD5E65">
        <w:rPr>
          <w:rFonts w:ascii="Arial" w:hAnsi="Arial" w:cs="Arial"/>
          <w:sz w:val="24"/>
          <w:szCs w:val="24"/>
        </w:rPr>
        <w:t xml:space="preserve"> in the best interests of the society, and </w:t>
      </w:r>
      <w:r w:rsidR="006A2E4D">
        <w:rPr>
          <w:rFonts w:ascii="Arial" w:hAnsi="Arial" w:cs="Arial"/>
          <w:sz w:val="24"/>
          <w:szCs w:val="24"/>
        </w:rPr>
        <w:t xml:space="preserve">who </w:t>
      </w:r>
      <w:r w:rsidRPr="00AD5E65">
        <w:rPr>
          <w:rFonts w:ascii="Arial" w:hAnsi="Arial" w:cs="Arial"/>
          <w:sz w:val="24"/>
          <w:szCs w:val="24"/>
        </w:rPr>
        <w:t>have ultimate responsibility for all grant-making decisions.</w:t>
      </w:r>
    </w:p>
    <w:p w14:paraId="629CEF1F" w14:textId="0BDA1951" w:rsidR="00917A48" w:rsidRPr="00AD5E65" w:rsidRDefault="00917A48" w:rsidP="00917A48">
      <w:pPr>
        <w:pStyle w:val="ListParagraph"/>
        <w:numPr>
          <w:ilvl w:val="0"/>
          <w:numId w:val="9"/>
        </w:numPr>
        <w:shd w:val="clear" w:color="auto" w:fill="FFFFFF"/>
        <w:spacing w:after="120" w:line="264" w:lineRule="auto"/>
        <w:ind w:left="426" w:hanging="426"/>
        <w:contextualSpacing w:val="0"/>
        <w:rPr>
          <w:rFonts w:ascii="Arial" w:eastAsia="Times New Roman" w:hAnsi="Arial" w:cs="Arial"/>
          <w:sz w:val="24"/>
          <w:szCs w:val="24"/>
          <w:lang w:eastAsia="en-GB"/>
        </w:rPr>
      </w:pPr>
      <w:r w:rsidRPr="00AD5E65">
        <w:rPr>
          <w:rFonts w:ascii="Arial" w:eastAsia="Times New Roman" w:hAnsi="Arial" w:cs="Arial"/>
          <w:sz w:val="24"/>
          <w:szCs w:val="24"/>
          <w:lang w:eastAsia="en-GB"/>
        </w:rPr>
        <w:t>Successful awards will be subject to a formal grant</w:t>
      </w:r>
      <w:r>
        <w:rPr>
          <w:rFonts w:ascii="Arial" w:eastAsia="Times New Roman" w:hAnsi="Arial" w:cs="Arial"/>
          <w:sz w:val="24"/>
          <w:szCs w:val="24"/>
          <w:lang w:eastAsia="en-GB"/>
        </w:rPr>
        <w:t>-</w:t>
      </w:r>
      <w:r w:rsidRPr="00AD5E65">
        <w:rPr>
          <w:rFonts w:ascii="Arial" w:eastAsia="Times New Roman" w:hAnsi="Arial" w:cs="Arial"/>
          <w:sz w:val="24"/>
          <w:szCs w:val="24"/>
          <w:lang w:eastAsia="en-GB"/>
        </w:rPr>
        <w:t>application</w:t>
      </w:r>
      <w:r w:rsidR="006A2E4D">
        <w:rPr>
          <w:rFonts w:ascii="Arial" w:eastAsia="Times New Roman" w:hAnsi="Arial" w:cs="Arial"/>
          <w:sz w:val="24"/>
          <w:szCs w:val="24"/>
          <w:lang w:eastAsia="en-GB"/>
        </w:rPr>
        <w:t xml:space="preserve"> </w:t>
      </w:r>
      <w:r w:rsidRPr="00AD5E65">
        <w:rPr>
          <w:rFonts w:ascii="Arial" w:eastAsia="Times New Roman" w:hAnsi="Arial" w:cs="Arial"/>
          <w:sz w:val="24"/>
          <w:szCs w:val="24"/>
          <w:lang w:eastAsia="en-GB"/>
        </w:rPr>
        <w:t>and will be considered on a case-by-case basis.</w:t>
      </w:r>
    </w:p>
    <w:p w14:paraId="71D0D75C" w14:textId="0DC17744" w:rsidR="00900CE8" w:rsidRPr="00FE195C" w:rsidRDefault="004C7F64" w:rsidP="00917A48">
      <w:pPr>
        <w:pStyle w:val="ListParagraph"/>
        <w:numPr>
          <w:ilvl w:val="0"/>
          <w:numId w:val="9"/>
        </w:numPr>
        <w:shd w:val="clear" w:color="auto" w:fill="FFFFFF"/>
        <w:spacing w:after="120" w:line="264" w:lineRule="auto"/>
        <w:ind w:left="426" w:hanging="426"/>
        <w:contextualSpacing w:val="0"/>
        <w:rPr>
          <w:rFonts w:ascii="Arial" w:eastAsia="Times New Roman" w:hAnsi="Arial" w:cs="Arial"/>
          <w:sz w:val="24"/>
          <w:szCs w:val="24"/>
          <w:lang w:eastAsia="en-GB"/>
        </w:rPr>
      </w:pPr>
      <w:r w:rsidRPr="00FE195C">
        <w:rPr>
          <w:rFonts w:ascii="Arial" w:eastAsia="Times New Roman" w:hAnsi="Arial" w:cs="Arial"/>
          <w:sz w:val="24"/>
          <w:szCs w:val="24"/>
          <w:lang w:eastAsia="en-GB"/>
        </w:rPr>
        <w:t>Funding Criteria</w:t>
      </w:r>
    </w:p>
    <w:p w14:paraId="402CEB52" w14:textId="7620E286" w:rsidR="00B23F6C" w:rsidRPr="00DB2EB9" w:rsidRDefault="00AD5E65" w:rsidP="00DB2EB9">
      <w:pPr>
        <w:shd w:val="clear" w:color="auto" w:fill="FFFFFF"/>
        <w:spacing w:after="120" w:line="264" w:lineRule="auto"/>
        <w:ind w:left="426"/>
        <w:rPr>
          <w:rFonts w:ascii="Arial" w:eastAsia="Times New Roman" w:hAnsi="Arial" w:cs="Arial"/>
          <w:i/>
          <w:iCs/>
          <w:color w:val="0B0C0C"/>
          <w:sz w:val="24"/>
          <w:szCs w:val="24"/>
          <w:lang w:eastAsia="en-GB"/>
        </w:rPr>
      </w:pPr>
      <w:r w:rsidRPr="00DB2EB9">
        <w:rPr>
          <w:rFonts w:ascii="Arial" w:eastAsia="Times New Roman" w:hAnsi="Arial" w:cs="Arial"/>
          <w:sz w:val="24"/>
          <w:szCs w:val="24"/>
          <w:lang w:eastAsia="en-GB"/>
        </w:rPr>
        <w:t>CAWOS</w:t>
      </w:r>
      <w:r w:rsidR="004C7F64" w:rsidRPr="00DB2EB9">
        <w:rPr>
          <w:rFonts w:ascii="Arial" w:eastAsia="Times New Roman" w:hAnsi="Arial" w:cs="Arial"/>
          <w:sz w:val="24"/>
          <w:szCs w:val="24"/>
          <w:lang w:eastAsia="en-GB"/>
        </w:rPr>
        <w:t xml:space="preserve"> will consider all applications that</w:t>
      </w:r>
      <w:r w:rsidR="00900CE8" w:rsidRPr="00DB2EB9">
        <w:rPr>
          <w:rFonts w:ascii="Arial" w:eastAsia="Times New Roman" w:hAnsi="Arial" w:cs="Arial"/>
          <w:sz w:val="24"/>
          <w:szCs w:val="24"/>
          <w:lang w:eastAsia="en-GB"/>
        </w:rPr>
        <w:t xml:space="preserve"> </w:t>
      </w:r>
      <w:r w:rsidR="004C7F64" w:rsidRPr="00DB2EB9">
        <w:rPr>
          <w:rFonts w:ascii="Arial" w:eastAsia="Times New Roman" w:hAnsi="Arial" w:cs="Arial"/>
          <w:sz w:val="24"/>
          <w:szCs w:val="24"/>
          <w:lang w:eastAsia="en-GB"/>
        </w:rPr>
        <w:t xml:space="preserve">fall within </w:t>
      </w:r>
      <w:r w:rsidR="00C17C97" w:rsidRPr="00DB2EB9">
        <w:rPr>
          <w:rFonts w:ascii="Arial" w:eastAsia="Times New Roman" w:hAnsi="Arial" w:cs="Arial"/>
          <w:sz w:val="24"/>
          <w:szCs w:val="24"/>
          <w:lang w:eastAsia="en-GB"/>
        </w:rPr>
        <w:t>its</w:t>
      </w:r>
      <w:r w:rsidR="004C7F64" w:rsidRPr="00DB2EB9">
        <w:rPr>
          <w:rFonts w:ascii="Arial" w:eastAsia="Times New Roman" w:hAnsi="Arial" w:cs="Arial"/>
          <w:sz w:val="24"/>
          <w:szCs w:val="24"/>
          <w:lang w:eastAsia="en-GB"/>
        </w:rPr>
        <w:t xml:space="preserve"> charitable purposes</w:t>
      </w:r>
      <w:r w:rsidR="00B23F6C" w:rsidRPr="00DB2EB9">
        <w:rPr>
          <w:rFonts w:ascii="Arial" w:eastAsia="Times New Roman" w:hAnsi="Arial" w:cs="Arial"/>
          <w:sz w:val="24"/>
          <w:szCs w:val="24"/>
          <w:lang w:eastAsia="en-GB"/>
        </w:rPr>
        <w:t xml:space="preserve"> (the ‘Objects of the Society’)</w:t>
      </w:r>
      <w:r w:rsidR="00FE195C" w:rsidRPr="00DB2EB9">
        <w:rPr>
          <w:rFonts w:ascii="Arial" w:eastAsia="Times New Roman" w:hAnsi="Arial" w:cs="Arial"/>
          <w:sz w:val="24"/>
          <w:szCs w:val="24"/>
          <w:lang w:eastAsia="en-GB"/>
        </w:rPr>
        <w:t>. Namely</w:t>
      </w:r>
      <w:r w:rsidR="00C17C97" w:rsidRPr="00DB2EB9">
        <w:rPr>
          <w:rFonts w:ascii="Arial" w:eastAsia="Times New Roman" w:hAnsi="Arial" w:cs="Arial"/>
          <w:sz w:val="24"/>
          <w:szCs w:val="24"/>
          <w:lang w:eastAsia="en-GB"/>
        </w:rPr>
        <w:t xml:space="preserve"> (but not exclusively)</w:t>
      </w:r>
      <w:r w:rsidR="00FE195C" w:rsidRPr="00DB2EB9">
        <w:rPr>
          <w:rFonts w:ascii="Arial" w:eastAsia="Times New Roman" w:hAnsi="Arial" w:cs="Arial"/>
          <w:sz w:val="24"/>
          <w:szCs w:val="24"/>
          <w:lang w:eastAsia="en-GB"/>
        </w:rPr>
        <w:t xml:space="preserve"> “</w:t>
      </w:r>
      <w:r w:rsidR="00B23F6C" w:rsidRPr="00DB2EB9">
        <w:rPr>
          <w:rFonts w:ascii="Arial" w:eastAsia="Times New Roman" w:hAnsi="Arial" w:cs="Arial"/>
          <w:i/>
          <w:iCs/>
          <w:color w:val="0B0C0C"/>
          <w:sz w:val="24"/>
          <w:szCs w:val="24"/>
          <w:lang w:eastAsia="en-GB"/>
        </w:rPr>
        <w:t>to advance public education in ornithology and related matters; to promote the recording, research and study of birds and other wildlife; to support and encourage the preservation, conservation and study of wild birds and places of ornithological interest; to protect these from injury, ill-treatment or destruction; to collate, maintain and publish recorded results."</w:t>
      </w:r>
    </w:p>
    <w:p w14:paraId="27F94458" w14:textId="51DF4632" w:rsidR="00DB2EB9" w:rsidRDefault="00DB2EB9" w:rsidP="00DB2EB9">
      <w:pPr>
        <w:pStyle w:val="ListParagraph"/>
        <w:numPr>
          <w:ilvl w:val="0"/>
          <w:numId w:val="14"/>
        </w:numPr>
        <w:shd w:val="clear" w:color="auto" w:fill="FFFFFF"/>
        <w:spacing w:after="120" w:line="264" w:lineRule="auto"/>
        <w:ind w:hanging="295"/>
        <w:contextualSpacing w:val="0"/>
        <w:rPr>
          <w:rFonts w:ascii="Arial" w:eastAsia="Times New Roman" w:hAnsi="Arial" w:cs="Arial"/>
          <w:color w:val="0B0C0C"/>
          <w:sz w:val="24"/>
          <w:szCs w:val="24"/>
          <w:lang w:eastAsia="en-GB"/>
        </w:rPr>
      </w:pPr>
      <w:r w:rsidRPr="00DB2EB9">
        <w:rPr>
          <w:rFonts w:ascii="Arial" w:eastAsia="Times New Roman" w:hAnsi="Arial" w:cs="Arial"/>
          <w:color w:val="0B0C0C"/>
          <w:sz w:val="24"/>
          <w:szCs w:val="24"/>
          <w:lang w:eastAsia="en-GB"/>
        </w:rPr>
        <w:t>Funding will not be available to any organisation which operates outside the geographical area of Cheshire or Wirral.</w:t>
      </w:r>
    </w:p>
    <w:p w14:paraId="0C695F15" w14:textId="08B180AE" w:rsidR="00DB2EB9" w:rsidRPr="00DB2EB9" w:rsidRDefault="00DB2EB9" w:rsidP="00DB2EB9">
      <w:pPr>
        <w:pStyle w:val="ListParagraph"/>
        <w:numPr>
          <w:ilvl w:val="0"/>
          <w:numId w:val="14"/>
        </w:numPr>
        <w:shd w:val="clear" w:color="auto" w:fill="FFFFFF"/>
        <w:spacing w:after="120" w:line="264" w:lineRule="auto"/>
        <w:ind w:hanging="295"/>
        <w:contextualSpacing w:val="0"/>
        <w:rPr>
          <w:rFonts w:ascii="Arial" w:eastAsia="Times New Roman" w:hAnsi="Arial" w:cs="Arial"/>
          <w:color w:val="0B0C0C"/>
          <w:sz w:val="24"/>
          <w:szCs w:val="24"/>
          <w:lang w:eastAsia="en-GB"/>
        </w:rPr>
      </w:pPr>
      <w:r w:rsidRPr="00DB2EB9">
        <w:rPr>
          <w:rFonts w:ascii="Arial" w:eastAsia="Times New Roman" w:hAnsi="Arial" w:cs="Arial"/>
          <w:color w:val="0B0C0C"/>
          <w:sz w:val="24"/>
          <w:szCs w:val="24"/>
          <w:lang w:eastAsia="en-GB"/>
        </w:rPr>
        <w:t>Funding will not be available to cover salaries</w:t>
      </w:r>
      <w:r w:rsidR="002E1BE5">
        <w:rPr>
          <w:rFonts w:ascii="Arial" w:eastAsia="Times New Roman" w:hAnsi="Arial" w:cs="Arial"/>
          <w:color w:val="0B0C0C"/>
          <w:sz w:val="24"/>
          <w:szCs w:val="24"/>
          <w:lang w:eastAsia="en-GB"/>
        </w:rPr>
        <w:t xml:space="preserve"> or expenditure of a routine nature.</w:t>
      </w:r>
    </w:p>
    <w:p w14:paraId="2611BAB5" w14:textId="77777777" w:rsidR="00DB2EB9" w:rsidRPr="00DB2EB9" w:rsidRDefault="00DB2EB9" w:rsidP="00DB2EB9">
      <w:pPr>
        <w:pStyle w:val="ListParagraph"/>
        <w:shd w:val="clear" w:color="auto" w:fill="FFFFFF"/>
        <w:spacing w:after="120" w:line="264" w:lineRule="auto"/>
        <w:rPr>
          <w:rFonts w:ascii="Arial" w:eastAsia="Times New Roman" w:hAnsi="Arial" w:cs="Arial"/>
          <w:color w:val="0B0C0C"/>
          <w:sz w:val="24"/>
          <w:szCs w:val="24"/>
          <w:lang w:eastAsia="en-GB"/>
        </w:rPr>
      </w:pPr>
    </w:p>
    <w:p w14:paraId="121C3691" w14:textId="1DD9A103" w:rsidR="00B23F6C" w:rsidRPr="00FE195C" w:rsidRDefault="00B23F6C" w:rsidP="00E64175">
      <w:pPr>
        <w:pStyle w:val="ListParagraph"/>
        <w:numPr>
          <w:ilvl w:val="0"/>
          <w:numId w:val="9"/>
        </w:numPr>
        <w:shd w:val="clear" w:color="auto" w:fill="FFFFFF"/>
        <w:spacing w:after="120" w:line="264" w:lineRule="auto"/>
        <w:ind w:left="426" w:hanging="426"/>
        <w:contextualSpacing w:val="0"/>
        <w:rPr>
          <w:rFonts w:ascii="Arial" w:eastAsia="Times New Roman" w:hAnsi="Arial" w:cs="Arial"/>
          <w:sz w:val="24"/>
          <w:szCs w:val="24"/>
          <w:lang w:eastAsia="en-GB"/>
        </w:rPr>
      </w:pPr>
      <w:r w:rsidRPr="00FE195C">
        <w:rPr>
          <w:rFonts w:ascii="Arial" w:eastAsia="Times New Roman" w:hAnsi="Arial" w:cs="Arial"/>
          <w:sz w:val="24"/>
          <w:szCs w:val="24"/>
          <w:lang w:eastAsia="en-GB"/>
        </w:rPr>
        <w:t>Funding</w:t>
      </w:r>
      <w:r w:rsidR="00917A48">
        <w:rPr>
          <w:rFonts w:ascii="Arial" w:eastAsia="Times New Roman" w:hAnsi="Arial" w:cs="Arial"/>
          <w:sz w:val="24"/>
          <w:szCs w:val="24"/>
          <w:lang w:eastAsia="en-GB"/>
        </w:rPr>
        <w:t>-</w:t>
      </w:r>
      <w:r w:rsidR="00C17C97">
        <w:rPr>
          <w:rFonts w:ascii="Arial" w:eastAsia="Times New Roman" w:hAnsi="Arial" w:cs="Arial"/>
          <w:sz w:val="24"/>
          <w:szCs w:val="24"/>
          <w:lang w:eastAsia="en-GB"/>
        </w:rPr>
        <w:t xml:space="preserve">policy </w:t>
      </w:r>
      <w:r w:rsidRPr="00FE195C">
        <w:rPr>
          <w:rFonts w:ascii="Arial" w:eastAsia="Times New Roman" w:hAnsi="Arial" w:cs="Arial"/>
          <w:sz w:val="24"/>
          <w:szCs w:val="24"/>
          <w:lang w:eastAsia="en-GB"/>
        </w:rPr>
        <w:t>by recipient type:</w:t>
      </w:r>
    </w:p>
    <w:p w14:paraId="1AD0B04C" w14:textId="04477611" w:rsidR="00900CE8" w:rsidRPr="00D97FE9" w:rsidRDefault="00FE195C" w:rsidP="00E64175">
      <w:pPr>
        <w:pStyle w:val="ListParagraph"/>
        <w:numPr>
          <w:ilvl w:val="0"/>
          <w:numId w:val="10"/>
        </w:numPr>
        <w:shd w:val="clear" w:color="auto" w:fill="FFFFFF"/>
        <w:spacing w:after="120" w:line="264" w:lineRule="auto"/>
        <w:ind w:left="709" w:hanging="283"/>
        <w:contextualSpacing w:val="0"/>
        <w:rPr>
          <w:rFonts w:ascii="Arial" w:eastAsia="Times New Roman" w:hAnsi="Arial" w:cs="Arial"/>
          <w:sz w:val="24"/>
          <w:szCs w:val="24"/>
          <w:lang w:eastAsia="en-GB"/>
        </w:rPr>
      </w:pPr>
      <w:r w:rsidRPr="00D97FE9">
        <w:rPr>
          <w:rFonts w:ascii="Arial" w:eastAsia="Times New Roman" w:hAnsi="Arial" w:cs="Arial"/>
          <w:sz w:val="24"/>
          <w:szCs w:val="24"/>
          <w:lang w:eastAsia="en-GB"/>
        </w:rPr>
        <w:t>C</w:t>
      </w:r>
      <w:r w:rsidR="00900CE8" w:rsidRPr="00D97FE9">
        <w:rPr>
          <w:rFonts w:ascii="Arial" w:eastAsia="Times New Roman" w:hAnsi="Arial" w:cs="Arial"/>
          <w:sz w:val="24"/>
          <w:szCs w:val="24"/>
          <w:lang w:eastAsia="en-GB"/>
        </w:rPr>
        <w:t xml:space="preserve">harities: </w:t>
      </w:r>
      <w:r w:rsidR="004C7F64" w:rsidRPr="00D97FE9">
        <w:rPr>
          <w:rFonts w:ascii="Arial" w:eastAsia="Times New Roman" w:hAnsi="Arial" w:cs="Arial"/>
          <w:sz w:val="24"/>
          <w:szCs w:val="24"/>
          <w:lang w:eastAsia="en-GB"/>
        </w:rPr>
        <w:t>organisations must have a written constitution, with exclusively charitable aims</w:t>
      </w:r>
      <w:r w:rsidR="0095726F">
        <w:rPr>
          <w:rFonts w:ascii="Arial" w:eastAsia="Times New Roman" w:hAnsi="Arial" w:cs="Arial"/>
          <w:sz w:val="24"/>
          <w:szCs w:val="24"/>
          <w:lang w:eastAsia="en-GB"/>
        </w:rPr>
        <w:t>.</w:t>
      </w:r>
    </w:p>
    <w:p w14:paraId="3885E7D4" w14:textId="17B621BB" w:rsidR="004C7F64" w:rsidRDefault="004C7F64" w:rsidP="00C17C97">
      <w:pPr>
        <w:pStyle w:val="ListParagraph"/>
        <w:numPr>
          <w:ilvl w:val="0"/>
          <w:numId w:val="10"/>
        </w:numPr>
        <w:shd w:val="clear" w:color="auto" w:fill="FFFFFF"/>
        <w:tabs>
          <w:tab w:val="num" w:pos="720"/>
        </w:tabs>
        <w:spacing w:before="100" w:beforeAutospacing="1" w:after="120" w:line="264" w:lineRule="auto"/>
        <w:contextualSpacing w:val="0"/>
        <w:rPr>
          <w:rFonts w:ascii="Arial" w:eastAsia="Times New Roman" w:hAnsi="Arial" w:cs="Arial"/>
          <w:sz w:val="24"/>
          <w:szCs w:val="24"/>
          <w:lang w:eastAsia="en-GB"/>
        </w:rPr>
      </w:pPr>
      <w:r w:rsidRPr="00D97FE9">
        <w:rPr>
          <w:rFonts w:ascii="Arial" w:eastAsia="Times New Roman" w:hAnsi="Arial" w:cs="Arial"/>
          <w:sz w:val="24"/>
          <w:szCs w:val="24"/>
          <w:lang w:eastAsia="en-GB"/>
        </w:rPr>
        <w:t>Governmental Agencies - support</w:t>
      </w:r>
      <w:r w:rsidRPr="00FE195C">
        <w:rPr>
          <w:rFonts w:ascii="Arial" w:eastAsia="Times New Roman" w:hAnsi="Arial" w:cs="Arial"/>
          <w:sz w:val="24"/>
          <w:szCs w:val="24"/>
          <w:lang w:eastAsia="en-GB"/>
        </w:rPr>
        <w:t xml:space="preserve"> will only be considered where the</w:t>
      </w:r>
      <w:r w:rsidR="00C17C97">
        <w:rPr>
          <w:rFonts w:ascii="Arial" w:eastAsia="Times New Roman" w:hAnsi="Arial" w:cs="Arial"/>
          <w:sz w:val="24"/>
          <w:szCs w:val="24"/>
          <w:lang w:eastAsia="en-GB"/>
        </w:rPr>
        <w:t>r</w:t>
      </w:r>
      <w:r w:rsidRPr="00FE195C">
        <w:rPr>
          <w:rFonts w:ascii="Arial" w:eastAsia="Times New Roman" w:hAnsi="Arial" w:cs="Arial"/>
          <w:sz w:val="24"/>
          <w:szCs w:val="24"/>
          <w:lang w:eastAsia="en-GB"/>
        </w:rPr>
        <w:t>e is either no, or inadequate</w:t>
      </w:r>
      <w:r w:rsidR="00C17C97">
        <w:rPr>
          <w:rFonts w:ascii="Arial" w:eastAsia="Times New Roman" w:hAnsi="Arial" w:cs="Arial"/>
          <w:sz w:val="24"/>
          <w:szCs w:val="24"/>
          <w:lang w:eastAsia="en-GB"/>
        </w:rPr>
        <w:t>,</w:t>
      </w:r>
      <w:r w:rsidRPr="00FE195C">
        <w:rPr>
          <w:rFonts w:ascii="Arial" w:eastAsia="Times New Roman" w:hAnsi="Arial" w:cs="Arial"/>
          <w:sz w:val="24"/>
          <w:szCs w:val="24"/>
          <w:lang w:eastAsia="en-GB"/>
        </w:rPr>
        <w:t xml:space="preserve"> statutory provision.</w:t>
      </w:r>
    </w:p>
    <w:p w14:paraId="180DDBCB" w14:textId="04F6D2D1" w:rsidR="00B34B9B" w:rsidRPr="00B34B9B" w:rsidRDefault="004C7F64" w:rsidP="00B34B9B">
      <w:pPr>
        <w:pStyle w:val="ListParagraph"/>
        <w:numPr>
          <w:ilvl w:val="0"/>
          <w:numId w:val="10"/>
        </w:numPr>
        <w:shd w:val="clear" w:color="auto" w:fill="FFFFFF"/>
        <w:tabs>
          <w:tab w:val="num" w:pos="709"/>
        </w:tabs>
        <w:spacing w:before="100" w:beforeAutospacing="1" w:after="120" w:line="264" w:lineRule="auto"/>
        <w:contextualSpacing w:val="0"/>
        <w:rPr>
          <w:rFonts w:ascii="Arial" w:eastAsia="Times New Roman" w:hAnsi="Arial" w:cs="Arial"/>
          <w:sz w:val="24"/>
          <w:szCs w:val="24"/>
          <w:lang w:eastAsia="en-GB"/>
        </w:rPr>
      </w:pPr>
      <w:r w:rsidRPr="00D7455B">
        <w:rPr>
          <w:rFonts w:ascii="Arial" w:eastAsia="Times New Roman" w:hAnsi="Arial" w:cs="Arial"/>
          <w:sz w:val="24"/>
          <w:szCs w:val="24"/>
          <w:lang w:eastAsia="en-GB"/>
        </w:rPr>
        <w:t>Other Organisations</w:t>
      </w:r>
      <w:r w:rsidR="00C17C97" w:rsidRPr="00D7455B">
        <w:rPr>
          <w:rFonts w:ascii="Arial" w:eastAsia="Times New Roman" w:hAnsi="Arial" w:cs="Arial"/>
          <w:sz w:val="24"/>
          <w:szCs w:val="24"/>
          <w:lang w:eastAsia="en-GB"/>
        </w:rPr>
        <w:t xml:space="preserve"> </w:t>
      </w:r>
      <w:r w:rsidRPr="00D7455B">
        <w:rPr>
          <w:rFonts w:ascii="Arial" w:eastAsia="Times New Roman" w:hAnsi="Arial" w:cs="Arial"/>
          <w:sz w:val="24"/>
          <w:szCs w:val="24"/>
          <w:lang w:eastAsia="en-GB"/>
        </w:rPr>
        <w:t xml:space="preserve">- </w:t>
      </w:r>
      <w:proofErr w:type="gramStart"/>
      <w:r w:rsidRPr="00D7455B">
        <w:rPr>
          <w:rFonts w:ascii="Arial" w:eastAsia="Times New Roman" w:hAnsi="Arial" w:cs="Arial"/>
          <w:sz w:val="24"/>
          <w:szCs w:val="24"/>
          <w:lang w:eastAsia="en-GB"/>
        </w:rPr>
        <w:t>in the event that</w:t>
      </w:r>
      <w:proofErr w:type="gramEnd"/>
      <w:r w:rsidRPr="00D7455B">
        <w:rPr>
          <w:rFonts w:ascii="Arial" w:eastAsia="Times New Roman" w:hAnsi="Arial" w:cs="Arial"/>
          <w:sz w:val="24"/>
          <w:szCs w:val="24"/>
          <w:lang w:eastAsia="en-GB"/>
        </w:rPr>
        <w:t xml:space="preserve"> the trustees wish to support a </w:t>
      </w:r>
      <w:r w:rsidR="00FE195C" w:rsidRPr="00D7455B">
        <w:rPr>
          <w:rFonts w:ascii="Arial" w:eastAsia="Times New Roman" w:hAnsi="Arial" w:cs="Arial"/>
          <w:sz w:val="24"/>
          <w:szCs w:val="24"/>
          <w:lang w:eastAsia="en-GB"/>
        </w:rPr>
        <w:t xml:space="preserve">non-charity </w:t>
      </w:r>
      <w:r w:rsidRPr="00D7455B">
        <w:rPr>
          <w:rFonts w:ascii="Arial" w:eastAsia="Times New Roman" w:hAnsi="Arial" w:cs="Arial"/>
          <w:sz w:val="24"/>
          <w:szCs w:val="24"/>
          <w:lang w:eastAsia="en-GB"/>
        </w:rPr>
        <w:t>organisation</w:t>
      </w:r>
      <w:r w:rsidR="00D7455B" w:rsidRPr="00D7455B">
        <w:rPr>
          <w:rFonts w:ascii="Arial" w:hAnsi="Arial" w:cs="Arial"/>
          <w:color w:val="0B0C0C"/>
          <w:sz w:val="29"/>
          <w:szCs w:val="29"/>
          <w:shd w:val="clear" w:color="auto" w:fill="FFFFFF"/>
        </w:rPr>
        <w:t xml:space="preserve"> </w:t>
      </w:r>
      <w:r w:rsidR="00D7455B" w:rsidRPr="00D7455B">
        <w:rPr>
          <w:rFonts w:ascii="Arial" w:hAnsi="Arial" w:cs="Arial"/>
          <w:color w:val="0B0C0C"/>
          <w:sz w:val="24"/>
          <w:szCs w:val="24"/>
          <w:shd w:val="clear" w:color="auto" w:fill="FFFFFF"/>
        </w:rPr>
        <w:t>(for example social enterprises, campaigning organisations, commercial companie</w:t>
      </w:r>
      <w:r w:rsidR="00917A48">
        <w:rPr>
          <w:rFonts w:ascii="Arial" w:hAnsi="Arial" w:cs="Arial"/>
          <w:color w:val="0B0C0C"/>
          <w:sz w:val="24"/>
          <w:szCs w:val="24"/>
          <w:shd w:val="clear" w:color="auto" w:fill="FFFFFF"/>
        </w:rPr>
        <w:t>s</w:t>
      </w:r>
      <w:r w:rsidR="00D7455B" w:rsidRPr="00D7455B">
        <w:rPr>
          <w:rFonts w:ascii="Arial" w:hAnsi="Arial" w:cs="Arial"/>
          <w:color w:val="0B0C0C"/>
          <w:sz w:val="24"/>
          <w:szCs w:val="24"/>
          <w:shd w:val="clear" w:color="auto" w:fill="FFFFFF"/>
        </w:rPr>
        <w:t>)</w:t>
      </w:r>
      <w:r w:rsidRPr="00D7455B">
        <w:rPr>
          <w:rFonts w:ascii="Arial" w:eastAsia="Times New Roman" w:hAnsi="Arial" w:cs="Arial"/>
          <w:sz w:val="24"/>
          <w:szCs w:val="24"/>
          <w:lang w:eastAsia="en-GB"/>
        </w:rPr>
        <w:t xml:space="preserve"> </w:t>
      </w:r>
      <w:r w:rsidR="00C17C97" w:rsidRPr="00D7455B">
        <w:rPr>
          <w:rFonts w:ascii="Arial" w:eastAsia="Times New Roman" w:hAnsi="Arial" w:cs="Arial"/>
          <w:sz w:val="24"/>
          <w:szCs w:val="24"/>
          <w:lang w:eastAsia="en-GB"/>
        </w:rPr>
        <w:t xml:space="preserve">the </w:t>
      </w:r>
      <w:r w:rsidRPr="00D7455B">
        <w:rPr>
          <w:rFonts w:ascii="Arial" w:eastAsia="Times New Roman" w:hAnsi="Arial" w:cs="Arial"/>
          <w:sz w:val="24"/>
          <w:szCs w:val="24"/>
          <w:lang w:eastAsia="en-GB"/>
        </w:rPr>
        <w:t>Charity Commission’s guidance</w:t>
      </w:r>
      <w:r w:rsidR="00FE195C" w:rsidRPr="00D7455B">
        <w:rPr>
          <w:rFonts w:ascii="Arial" w:eastAsia="Times New Roman" w:hAnsi="Arial" w:cs="Arial"/>
          <w:sz w:val="24"/>
          <w:szCs w:val="24"/>
          <w:lang w:eastAsia="en-GB"/>
        </w:rPr>
        <w:t xml:space="preserve"> would be followed.</w:t>
      </w:r>
      <w:r w:rsidRPr="00D7455B">
        <w:rPr>
          <w:rFonts w:ascii="Arial" w:eastAsia="Times New Roman" w:hAnsi="Arial" w:cs="Arial"/>
          <w:sz w:val="24"/>
          <w:szCs w:val="24"/>
          <w:lang w:eastAsia="en-GB"/>
        </w:rPr>
        <w:t xml:space="preserve"> </w:t>
      </w:r>
      <w:proofErr w:type="gramStart"/>
      <w:r w:rsidRPr="00D7455B">
        <w:rPr>
          <w:rFonts w:ascii="Arial" w:eastAsia="Times New Roman" w:hAnsi="Arial" w:cs="Arial"/>
          <w:sz w:val="24"/>
          <w:szCs w:val="24"/>
          <w:lang w:eastAsia="en-GB"/>
        </w:rPr>
        <w:t xml:space="preserve">In particular, </w:t>
      </w:r>
      <w:r w:rsidR="00FE195C" w:rsidRPr="00D7455B">
        <w:rPr>
          <w:rFonts w:ascii="Arial" w:eastAsia="Times New Roman" w:hAnsi="Arial" w:cs="Arial"/>
          <w:sz w:val="24"/>
          <w:szCs w:val="24"/>
          <w:lang w:eastAsia="en-GB"/>
        </w:rPr>
        <w:t>to</w:t>
      </w:r>
      <w:proofErr w:type="gramEnd"/>
      <w:r w:rsidR="00FE195C" w:rsidRPr="00D7455B">
        <w:rPr>
          <w:rFonts w:ascii="Arial" w:eastAsia="Times New Roman" w:hAnsi="Arial" w:cs="Arial"/>
          <w:sz w:val="24"/>
          <w:szCs w:val="24"/>
          <w:lang w:eastAsia="en-GB"/>
        </w:rPr>
        <w:t xml:space="preserve"> ensure that</w:t>
      </w:r>
      <w:r w:rsidRPr="00D7455B">
        <w:rPr>
          <w:rFonts w:ascii="Arial" w:eastAsia="Times New Roman" w:hAnsi="Arial" w:cs="Arial"/>
          <w:sz w:val="24"/>
          <w:szCs w:val="24"/>
          <w:lang w:eastAsia="en-GB"/>
        </w:rPr>
        <w:t xml:space="preserve"> grant is only </w:t>
      </w:r>
      <w:r w:rsidR="00D7455B" w:rsidRPr="00D7455B">
        <w:rPr>
          <w:rFonts w:ascii="Arial" w:eastAsia="Times New Roman" w:hAnsi="Arial" w:cs="Arial"/>
          <w:sz w:val="24"/>
          <w:szCs w:val="24"/>
          <w:lang w:eastAsia="en-GB"/>
        </w:rPr>
        <w:t>to support CAWOS charitable purposes.</w:t>
      </w:r>
      <w:r w:rsidRPr="00D7455B">
        <w:rPr>
          <w:rFonts w:ascii="Arial" w:eastAsia="Times New Roman" w:hAnsi="Arial" w:cs="Arial"/>
          <w:sz w:val="24"/>
          <w:szCs w:val="24"/>
          <w:lang w:eastAsia="en-GB"/>
        </w:rPr>
        <w:t xml:space="preserve"> </w:t>
      </w:r>
      <w:hyperlink r:id="rId8" w:history="1">
        <w:r w:rsidR="00C17C97">
          <w:rPr>
            <w:rStyle w:val="Hyperlink"/>
          </w:rPr>
          <w:t>Grant funding an organisation that isn’t a charity - GOV.UK (www.gov.uk)</w:t>
        </w:r>
      </w:hyperlink>
    </w:p>
    <w:p w14:paraId="74D359E9" w14:textId="47CBCC4C" w:rsidR="008F1B88" w:rsidRPr="00FC555F" w:rsidRDefault="008F1B88" w:rsidP="00E64175">
      <w:pPr>
        <w:pStyle w:val="ListParagraph"/>
        <w:numPr>
          <w:ilvl w:val="0"/>
          <w:numId w:val="9"/>
        </w:numPr>
        <w:shd w:val="clear" w:color="auto" w:fill="FFFFFF"/>
        <w:spacing w:after="120" w:line="264" w:lineRule="auto"/>
        <w:ind w:left="426" w:hanging="426"/>
        <w:contextualSpacing w:val="0"/>
        <w:rPr>
          <w:rFonts w:ascii="Arial" w:eastAsia="Times New Roman" w:hAnsi="Arial" w:cs="Arial"/>
          <w:sz w:val="24"/>
          <w:szCs w:val="24"/>
          <w:lang w:eastAsia="en-GB"/>
        </w:rPr>
      </w:pPr>
      <w:r w:rsidRPr="00FC555F">
        <w:rPr>
          <w:rFonts w:ascii="Arial" w:eastAsia="Times New Roman" w:hAnsi="Arial" w:cs="Arial"/>
          <w:sz w:val="24"/>
          <w:szCs w:val="24"/>
          <w:lang w:eastAsia="en-GB"/>
        </w:rPr>
        <w:t>P</w:t>
      </w:r>
      <w:r w:rsidR="00566B8F">
        <w:rPr>
          <w:rFonts w:ascii="Arial" w:eastAsia="Times New Roman" w:hAnsi="Arial" w:cs="Arial"/>
          <w:sz w:val="24"/>
          <w:szCs w:val="24"/>
          <w:lang w:eastAsia="en-GB"/>
        </w:rPr>
        <w:t>ublishing</w:t>
      </w:r>
      <w:r w:rsidR="00917A48" w:rsidRPr="00FC555F">
        <w:rPr>
          <w:rFonts w:ascii="Arial" w:eastAsia="Times New Roman" w:hAnsi="Arial" w:cs="Arial"/>
          <w:sz w:val="24"/>
          <w:szCs w:val="24"/>
          <w:lang w:eastAsia="en-GB"/>
        </w:rPr>
        <w:t xml:space="preserve"> </w:t>
      </w:r>
      <w:r w:rsidR="00210AAB">
        <w:rPr>
          <w:rFonts w:ascii="Arial" w:eastAsia="Times New Roman" w:hAnsi="Arial" w:cs="Arial"/>
          <w:sz w:val="24"/>
          <w:szCs w:val="24"/>
          <w:lang w:eastAsia="en-GB"/>
        </w:rPr>
        <w:t>g</w:t>
      </w:r>
      <w:r w:rsidR="00917A48" w:rsidRPr="00FC555F">
        <w:rPr>
          <w:rFonts w:ascii="Arial" w:eastAsia="Times New Roman" w:hAnsi="Arial" w:cs="Arial"/>
          <w:sz w:val="24"/>
          <w:szCs w:val="24"/>
          <w:lang w:eastAsia="en-GB"/>
        </w:rPr>
        <w:t>rant</w:t>
      </w:r>
      <w:r w:rsidR="00210AAB">
        <w:rPr>
          <w:rFonts w:ascii="Arial" w:eastAsia="Times New Roman" w:hAnsi="Arial" w:cs="Arial"/>
          <w:sz w:val="24"/>
          <w:szCs w:val="24"/>
          <w:lang w:eastAsia="en-GB"/>
        </w:rPr>
        <w:t>-o</w:t>
      </w:r>
      <w:r w:rsidR="00917A48" w:rsidRPr="00FC555F">
        <w:rPr>
          <w:rFonts w:ascii="Arial" w:eastAsia="Times New Roman" w:hAnsi="Arial" w:cs="Arial"/>
          <w:sz w:val="24"/>
          <w:szCs w:val="24"/>
          <w:lang w:eastAsia="en-GB"/>
        </w:rPr>
        <w:t>pportunities</w:t>
      </w:r>
    </w:p>
    <w:p w14:paraId="55749A76" w14:textId="7B256E3A" w:rsidR="00680D97" w:rsidRDefault="008F1B88" w:rsidP="00B34B9B">
      <w:pPr>
        <w:pStyle w:val="ListParagraph"/>
        <w:shd w:val="clear" w:color="auto" w:fill="FFFFFF"/>
        <w:spacing w:after="100" w:afterAutospacing="1" w:line="264" w:lineRule="auto"/>
        <w:ind w:left="426"/>
        <w:contextualSpacing w:val="0"/>
        <w:rPr>
          <w:rFonts w:ascii="Arial" w:eastAsia="Times New Roman" w:hAnsi="Arial" w:cs="Arial"/>
          <w:sz w:val="24"/>
          <w:szCs w:val="24"/>
          <w:lang w:eastAsia="en-GB"/>
        </w:rPr>
      </w:pPr>
      <w:r w:rsidRPr="00FE195C">
        <w:rPr>
          <w:rFonts w:ascii="Arial" w:eastAsia="Times New Roman" w:hAnsi="Arial" w:cs="Arial"/>
          <w:sz w:val="24"/>
          <w:szCs w:val="24"/>
          <w:lang w:eastAsia="en-GB"/>
        </w:rPr>
        <w:t xml:space="preserve">Grant opportunities will </w:t>
      </w:r>
      <w:r w:rsidR="00917A48">
        <w:rPr>
          <w:rFonts w:ascii="Arial" w:eastAsia="Times New Roman" w:hAnsi="Arial" w:cs="Arial"/>
          <w:sz w:val="24"/>
          <w:szCs w:val="24"/>
          <w:lang w:eastAsia="en-GB"/>
        </w:rPr>
        <w:t>only</w:t>
      </w:r>
      <w:r w:rsidR="006A2E4D">
        <w:rPr>
          <w:rFonts w:ascii="Arial" w:eastAsia="Times New Roman" w:hAnsi="Arial" w:cs="Arial"/>
          <w:sz w:val="24"/>
          <w:szCs w:val="24"/>
          <w:lang w:eastAsia="en-GB"/>
        </w:rPr>
        <w:t xml:space="preserve"> be</w:t>
      </w:r>
      <w:r w:rsidR="00917A48">
        <w:rPr>
          <w:rFonts w:ascii="Arial" w:eastAsia="Times New Roman" w:hAnsi="Arial" w:cs="Arial"/>
          <w:sz w:val="24"/>
          <w:szCs w:val="24"/>
          <w:lang w:eastAsia="en-GB"/>
        </w:rPr>
        <w:t xml:space="preserve"> </w:t>
      </w:r>
      <w:r w:rsidRPr="00FE195C">
        <w:rPr>
          <w:rFonts w:ascii="Arial" w:eastAsia="Times New Roman" w:hAnsi="Arial" w:cs="Arial"/>
          <w:sz w:val="24"/>
          <w:szCs w:val="24"/>
          <w:lang w:eastAsia="en-GB"/>
        </w:rPr>
        <w:t>promoted</w:t>
      </w:r>
      <w:r w:rsidR="00566B8F">
        <w:rPr>
          <w:rFonts w:ascii="Arial" w:eastAsia="Times New Roman" w:hAnsi="Arial" w:cs="Arial"/>
          <w:sz w:val="24"/>
          <w:szCs w:val="24"/>
          <w:lang w:eastAsia="en-GB"/>
        </w:rPr>
        <w:t>/published</w:t>
      </w:r>
      <w:r w:rsidRPr="00FE195C">
        <w:rPr>
          <w:rFonts w:ascii="Arial" w:eastAsia="Times New Roman" w:hAnsi="Arial" w:cs="Arial"/>
          <w:sz w:val="24"/>
          <w:szCs w:val="24"/>
          <w:lang w:eastAsia="en-GB"/>
        </w:rPr>
        <w:t xml:space="preserve"> publicly </w:t>
      </w:r>
      <w:r w:rsidR="00917A48">
        <w:rPr>
          <w:rFonts w:ascii="Arial" w:eastAsia="Times New Roman" w:hAnsi="Arial" w:cs="Arial"/>
          <w:sz w:val="24"/>
          <w:szCs w:val="24"/>
          <w:lang w:eastAsia="en-GB"/>
        </w:rPr>
        <w:t>following</w:t>
      </w:r>
      <w:r w:rsidRPr="00FE195C">
        <w:rPr>
          <w:rFonts w:ascii="Arial" w:eastAsia="Times New Roman" w:hAnsi="Arial" w:cs="Arial"/>
          <w:sz w:val="24"/>
          <w:szCs w:val="24"/>
          <w:lang w:eastAsia="en-GB"/>
        </w:rPr>
        <w:t xml:space="preserve"> agreement by Council.</w:t>
      </w:r>
      <w:r w:rsidR="006A2E4D">
        <w:rPr>
          <w:rFonts w:ascii="Arial" w:eastAsia="Times New Roman" w:hAnsi="Arial" w:cs="Arial"/>
          <w:sz w:val="24"/>
          <w:szCs w:val="24"/>
          <w:lang w:eastAsia="en-GB"/>
        </w:rPr>
        <w:t xml:space="preserve"> The Council agreement shall include:</w:t>
      </w:r>
    </w:p>
    <w:p w14:paraId="15A4F5C7" w14:textId="39362474" w:rsidR="00680D97" w:rsidRDefault="006A2E4D" w:rsidP="00B34B9B">
      <w:pPr>
        <w:pStyle w:val="ListParagraph"/>
        <w:shd w:val="clear" w:color="auto" w:fill="FFFFFF"/>
        <w:spacing w:after="0" w:line="288" w:lineRule="auto"/>
        <w:ind w:left="426" w:firstLine="141"/>
        <w:contextualSpacing w:val="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680D97">
        <w:rPr>
          <w:rFonts w:ascii="Arial" w:eastAsia="Times New Roman" w:hAnsi="Arial" w:cs="Arial"/>
          <w:sz w:val="24"/>
          <w:szCs w:val="24"/>
          <w:lang w:eastAsia="en-GB"/>
        </w:rPr>
        <w:t xml:space="preserve">a) </w:t>
      </w:r>
      <w:r>
        <w:rPr>
          <w:rFonts w:ascii="Arial" w:eastAsia="Times New Roman" w:hAnsi="Arial" w:cs="Arial"/>
          <w:sz w:val="24"/>
          <w:szCs w:val="24"/>
          <w:lang w:eastAsia="en-GB"/>
        </w:rPr>
        <w:t xml:space="preserve">the total value </w:t>
      </w:r>
      <w:r w:rsidR="0095726F">
        <w:rPr>
          <w:rFonts w:ascii="Arial" w:eastAsia="Times New Roman" w:hAnsi="Arial" w:cs="Arial"/>
          <w:sz w:val="24"/>
          <w:szCs w:val="24"/>
          <w:lang w:eastAsia="en-GB"/>
        </w:rPr>
        <w:t>(or benchmark figure) of</w:t>
      </w:r>
      <w:r>
        <w:rPr>
          <w:rFonts w:ascii="Arial" w:eastAsia="Times New Roman" w:hAnsi="Arial" w:cs="Arial"/>
          <w:sz w:val="24"/>
          <w:szCs w:val="24"/>
          <w:lang w:eastAsia="en-GB"/>
        </w:rPr>
        <w:t xml:space="preserve"> potential grants, </w:t>
      </w:r>
    </w:p>
    <w:p w14:paraId="51082E29" w14:textId="6E46C731" w:rsidR="00680D97" w:rsidRDefault="00680D97" w:rsidP="00B34B9B">
      <w:pPr>
        <w:pStyle w:val="ListParagraph"/>
        <w:shd w:val="clear" w:color="auto" w:fill="FFFFFF"/>
        <w:spacing w:after="0" w:line="288" w:lineRule="auto"/>
        <w:ind w:left="426" w:firstLine="141"/>
        <w:contextualSpacing w:val="0"/>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 </w:t>
      </w:r>
      <w:r w:rsidR="0095726F">
        <w:rPr>
          <w:rFonts w:ascii="Arial" w:eastAsia="Times New Roman" w:hAnsi="Arial" w:cs="Arial"/>
          <w:sz w:val="24"/>
          <w:szCs w:val="24"/>
          <w:lang w:eastAsia="en-GB"/>
        </w:rPr>
        <w:t>b</w:t>
      </w:r>
      <w:r>
        <w:rPr>
          <w:rFonts w:ascii="Arial" w:eastAsia="Times New Roman" w:hAnsi="Arial" w:cs="Arial"/>
          <w:sz w:val="24"/>
          <w:szCs w:val="24"/>
          <w:lang w:eastAsia="en-GB"/>
        </w:rPr>
        <w:t xml:space="preserve">) </w:t>
      </w:r>
      <w:r w:rsidR="006A2E4D">
        <w:rPr>
          <w:rFonts w:ascii="Arial" w:eastAsia="Times New Roman" w:hAnsi="Arial" w:cs="Arial"/>
          <w:sz w:val="24"/>
          <w:szCs w:val="24"/>
          <w:lang w:eastAsia="en-GB"/>
        </w:rPr>
        <w:t>the promotional method(s)</w:t>
      </w:r>
      <w:r>
        <w:rPr>
          <w:rFonts w:ascii="Arial" w:eastAsia="Times New Roman" w:hAnsi="Arial" w:cs="Arial"/>
          <w:sz w:val="24"/>
          <w:szCs w:val="24"/>
          <w:lang w:eastAsia="en-GB"/>
        </w:rPr>
        <w:t xml:space="preserve"> </w:t>
      </w:r>
    </w:p>
    <w:p w14:paraId="70C65557" w14:textId="41D0DF38" w:rsidR="006A2E4D" w:rsidRDefault="00B34B9B" w:rsidP="00B34B9B">
      <w:pPr>
        <w:pStyle w:val="ListParagraph"/>
        <w:shd w:val="clear" w:color="auto" w:fill="FFFFFF"/>
        <w:spacing w:after="0" w:line="288" w:lineRule="auto"/>
        <w:ind w:left="426" w:firstLine="141"/>
        <w:contextualSpacing w:val="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95726F">
        <w:rPr>
          <w:rFonts w:ascii="Arial" w:eastAsia="Times New Roman" w:hAnsi="Arial" w:cs="Arial"/>
          <w:sz w:val="24"/>
          <w:szCs w:val="24"/>
          <w:lang w:eastAsia="en-GB"/>
        </w:rPr>
        <w:t>c</w:t>
      </w:r>
      <w:r w:rsidR="00680D97">
        <w:rPr>
          <w:rFonts w:ascii="Arial" w:eastAsia="Times New Roman" w:hAnsi="Arial" w:cs="Arial"/>
          <w:sz w:val="24"/>
          <w:szCs w:val="24"/>
          <w:lang w:eastAsia="en-GB"/>
        </w:rPr>
        <w:t>) the wording of the proposal</w:t>
      </w:r>
    </w:p>
    <w:p w14:paraId="715A20CC" w14:textId="77777777" w:rsidR="00680D97" w:rsidRDefault="00680D97" w:rsidP="00680D97">
      <w:pPr>
        <w:pStyle w:val="ListParagraph"/>
        <w:shd w:val="clear" w:color="auto" w:fill="FFFFFF"/>
        <w:spacing w:after="0" w:line="288" w:lineRule="auto"/>
        <w:ind w:left="425"/>
        <w:contextualSpacing w:val="0"/>
        <w:rPr>
          <w:rFonts w:ascii="Arial" w:eastAsia="Times New Roman" w:hAnsi="Arial" w:cs="Arial"/>
          <w:sz w:val="24"/>
          <w:szCs w:val="24"/>
          <w:lang w:eastAsia="en-GB"/>
        </w:rPr>
      </w:pPr>
    </w:p>
    <w:p w14:paraId="5EDFED1E" w14:textId="46FBCE52" w:rsidR="004C7F64" w:rsidRPr="008F1B88" w:rsidRDefault="004C7F64" w:rsidP="00D97FE9">
      <w:pPr>
        <w:pStyle w:val="ListParagraph"/>
        <w:numPr>
          <w:ilvl w:val="0"/>
          <w:numId w:val="9"/>
        </w:numPr>
        <w:shd w:val="clear" w:color="auto" w:fill="FFFFFF"/>
        <w:spacing w:before="100" w:beforeAutospacing="1" w:after="300" w:afterAutospacing="1" w:line="240" w:lineRule="auto"/>
        <w:ind w:left="426" w:hanging="426"/>
        <w:outlineLvl w:val="2"/>
        <w:rPr>
          <w:rFonts w:ascii="Arial" w:eastAsia="Times New Roman" w:hAnsi="Arial" w:cs="Arial"/>
          <w:sz w:val="24"/>
          <w:szCs w:val="24"/>
          <w:lang w:eastAsia="en-GB"/>
        </w:rPr>
      </w:pPr>
      <w:r w:rsidRPr="008F1B88">
        <w:rPr>
          <w:rFonts w:ascii="Arial" w:eastAsia="Times New Roman" w:hAnsi="Arial" w:cs="Arial"/>
          <w:sz w:val="24"/>
          <w:szCs w:val="24"/>
          <w:lang w:eastAsia="en-GB"/>
        </w:rPr>
        <w:t>Submission of Grant Applications</w:t>
      </w:r>
    </w:p>
    <w:p w14:paraId="26DD0AFF" w14:textId="76CF5EC8" w:rsidR="004C7F64" w:rsidRPr="00B23F6C" w:rsidRDefault="00D97FE9" w:rsidP="008F1B88">
      <w:pPr>
        <w:shd w:val="clear" w:color="auto" w:fill="FFFFFF"/>
        <w:spacing w:before="100" w:beforeAutospacing="1" w:after="100" w:afterAutospacing="1" w:line="240" w:lineRule="auto"/>
        <w:ind w:firstLine="426"/>
        <w:rPr>
          <w:rFonts w:ascii="Arial" w:eastAsia="Times New Roman" w:hAnsi="Arial" w:cs="Arial"/>
          <w:sz w:val="24"/>
          <w:szCs w:val="24"/>
          <w:lang w:eastAsia="en-GB"/>
        </w:rPr>
      </w:pPr>
      <w:r>
        <w:rPr>
          <w:rFonts w:ascii="Arial" w:eastAsia="Times New Roman" w:hAnsi="Arial" w:cs="Arial"/>
          <w:sz w:val="24"/>
          <w:szCs w:val="24"/>
          <w:lang w:eastAsia="en-GB"/>
        </w:rPr>
        <w:t xml:space="preserve">It is required that grant applications be made using our </w:t>
      </w:r>
      <w:r w:rsidR="004C7F64" w:rsidRPr="00B23F6C">
        <w:rPr>
          <w:rFonts w:ascii="Arial" w:eastAsia="Times New Roman" w:hAnsi="Arial" w:cs="Arial"/>
          <w:sz w:val="24"/>
          <w:szCs w:val="24"/>
          <w:lang w:eastAsia="en-GB"/>
        </w:rPr>
        <w:t>application form</w:t>
      </w:r>
      <w:r w:rsidR="004A6900">
        <w:rPr>
          <w:rFonts w:ascii="Arial" w:eastAsia="Times New Roman" w:hAnsi="Arial" w:cs="Arial"/>
          <w:sz w:val="24"/>
          <w:szCs w:val="24"/>
          <w:lang w:eastAsia="en-GB"/>
        </w:rPr>
        <w:t>.</w:t>
      </w:r>
      <w:r w:rsidR="004C7F64" w:rsidRPr="00B23F6C">
        <w:rPr>
          <w:rFonts w:ascii="Arial" w:eastAsia="Times New Roman" w:hAnsi="Arial" w:cs="Arial"/>
          <w:sz w:val="24"/>
          <w:szCs w:val="24"/>
          <w:lang w:eastAsia="en-GB"/>
        </w:rPr>
        <w:t xml:space="preserve"> </w:t>
      </w:r>
    </w:p>
    <w:p w14:paraId="31C0D776" w14:textId="0468DBF7" w:rsidR="00900CE8" w:rsidRPr="00B23F6C" w:rsidRDefault="00900CE8" w:rsidP="008F1B88">
      <w:pPr>
        <w:shd w:val="clear" w:color="auto" w:fill="FFFFFF"/>
        <w:spacing w:before="100" w:beforeAutospacing="1" w:after="100" w:afterAutospacing="1" w:line="240" w:lineRule="auto"/>
        <w:ind w:firstLine="426"/>
        <w:rPr>
          <w:rFonts w:ascii="Arial" w:eastAsia="Times New Roman" w:hAnsi="Arial" w:cs="Arial"/>
          <w:sz w:val="24"/>
          <w:szCs w:val="24"/>
          <w:lang w:eastAsia="en-GB"/>
        </w:rPr>
      </w:pPr>
      <w:r w:rsidRPr="00B23F6C">
        <w:rPr>
          <w:rFonts w:ascii="Arial" w:eastAsia="Times New Roman" w:hAnsi="Arial" w:cs="Arial"/>
          <w:sz w:val="24"/>
          <w:szCs w:val="24"/>
          <w:lang w:eastAsia="en-GB"/>
        </w:rPr>
        <w:t>Require</w:t>
      </w:r>
      <w:r w:rsidR="00917A48">
        <w:rPr>
          <w:rFonts w:ascii="Arial" w:eastAsia="Times New Roman" w:hAnsi="Arial" w:cs="Arial"/>
          <w:sz w:val="24"/>
          <w:szCs w:val="24"/>
          <w:lang w:eastAsia="en-GB"/>
        </w:rPr>
        <w:t>ments</w:t>
      </w:r>
      <w:r w:rsidRPr="00B23F6C">
        <w:rPr>
          <w:rFonts w:ascii="Arial" w:eastAsia="Times New Roman" w:hAnsi="Arial" w:cs="Arial"/>
          <w:sz w:val="24"/>
          <w:szCs w:val="24"/>
          <w:lang w:eastAsia="en-GB"/>
        </w:rPr>
        <w:t>:</w:t>
      </w:r>
    </w:p>
    <w:p w14:paraId="280CDB65" w14:textId="391F73E3" w:rsidR="004C7F64" w:rsidRPr="008F1B88" w:rsidRDefault="00917A48" w:rsidP="00680D97">
      <w:pPr>
        <w:pStyle w:val="ListParagraph"/>
        <w:numPr>
          <w:ilvl w:val="0"/>
          <w:numId w:val="11"/>
        </w:numPr>
        <w:shd w:val="clear" w:color="auto" w:fill="FFFFFF"/>
        <w:spacing w:before="100" w:beforeAutospacing="1" w:after="100" w:afterAutospacing="1" w:line="288" w:lineRule="auto"/>
        <w:ind w:left="782" w:hanging="357"/>
        <w:contextualSpacing w:val="0"/>
        <w:rPr>
          <w:rFonts w:ascii="Arial" w:eastAsia="Times New Roman" w:hAnsi="Arial" w:cs="Arial"/>
          <w:sz w:val="24"/>
          <w:szCs w:val="24"/>
          <w:lang w:eastAsia="en-GB"/>
        </w:rPr>
      </w:pPr>
      <w:r>
        <w:rPr>
          <w:rFonts w:ascii="Arial" w:eastAsia="Times New Roman" w:hAnsi="Arial" w:cs="Arial"/>
          <w:sz w:val="24"/>
          <w:szCs w:val="24"/>
          <w:lang w:eastAsia="en-GB"/>
        </w:rPr>
        <w:t>To demonstrate h</w:t>
      </w:r>
      <w:r w:rsidR="004C7F64" w:rsidRPr="004A6900">
        <w:rPr>
          <w:rFonts w:ascii="Arial" w:eastAsia="Times New Roman" w:hAnsi="Arial" w:cs="Arial"/>
          <w:sz w:val="24"/>
          <w:szCs w:val="24"/>
          <w:lang w:eastAsia="en-GB"/>
        </w:rPr>
        <w:t xml:space="preserve">ow </w:t>
      </w:r>
      <w:r w:rsidR="008F1B88">
        <w:rPr>
          <w:rFonts w:ascii="Arial" w:eastAsia="Times New Roman" w:hAnsi="Arial" w:cs="Arial"/>
          <w:sz w:val="24"/>
          <w:szCs w:val="24"/>
          <w:lang w:eastAsia="en-GB"/>
        </w:rPr>
        <w:t xml:space="preserve">the </w:t>
      </w:r>
      <w:r w:rsidR="004C7F64" w:rsidRPr="004A6900">
        <w:rPr>
          <w:rFonts w:ascii="Arial" w:eastAsia="Times New Roman" w:hAnsi="Arial" w:cs="Arial"/>
          <w:sz w:val="24"/>
          <w:szCs w:val="24"/>
          <w:lang w:eastAsia="en-GB"/>
        </w:rPr>
        <w:t>funding criteria</w:t>
      </w:r>
      <w:r w:rsidR="008F1B88">
        <w:rPr>
          <w:rFonts w:ascii="Arial" w:eastAsia="Times New Roman" w:hAnsi="Arial" w:cs="Arial"/>
          <w:sz w:val="24"/>
          <w:szCs w:val="24"/>
          <w:lang w:eastAsia="en-GB"/>
        </w:rPr>
        <w:t xml:space="preserve"> </w:t>
      </w:r>
      <w:r w:rsidR="00566B8F">
        <w:rPr>
          <w:rFonts w:ascii="Arial" w:eastAsia="Times New Roman" w:hAnsi="Arial" w:cs="Arial"/>
          <w:sz w:val="24"/>
          <w:szCs w:val="24"/>
          <w:lang w:eastAsia="en-GB"/>
        </w:rPr>
        <w:t>are</w:t>
      </w:r>
      <w:r w:rsidR="008F1B88">
        <w:rPr>
          <w:rFonts w:ascii="Arial" w:eastAsia="Times New Roman" w:hAnsi="Arial" w:cs="Arial"/>
          <w:sz w:val="24"/>
          <w:szCs w:val="24"/>
          <w:lang w:eastAsia="en-GB"/>
        </w:rPr>
        <w:t xml:space="preserve"> met</w:t>
      </w:r>
    </w:p>
    <w:p w14:paraId="10497B46" w14:textId="1AC7C28F" w:rsidR="004C7F64" w:rsidRPr="004A6900" w:rsidRDefault="00917A48" w:rsidP="00680D97">
      <w:pPr>
        <w:pStyle w:val="ListParagraph"/>
        <w:numPr>
          <w:ilvl w:val="0"/>
          <w:numId w:val="11"/>
        </w:numPr>
        <w:shd w:val="clear" w:color="auto" w:fill="FFFFFF"/>
        <w:spacing w:before="100" w:beforeAutospacing="1" w:after="100" w:afterAutospacing="1" w:line="288" w:lineRule="auto"/>
        <w:ind w:left="782" w:hanging="357"/>
        <w:contextualSpacing w:val="0"/>
        <w:rPr>
          <w:rFonts w:ascii="Arial" w:eastAsia="Times New Roman" w:hAnsi="Arial" w:cs="Arial"/>
          <w:sz w:val="24"/>
          <w:szCs w:val="24"/>
          <w:lang w:eastAsia="en-GB"/>
        </w:rPr>
      </w:pPr>
      <w:r>
        <w:rPr>
          <w:rFonts w:ascii="Arial" w:eastAsia="Times New Roman" w:hAnsi="Arial" w:cs="Arial"/>
          <w:sz w:val="24"/>
          <w:szCs w:val="24"/>
          <w:lang w:eastAsia="en-GB"/>
        </w:rPr>
        <w:t>To provide i</w:t>
      </w:r>
      <w:r w:rsidR="004C7F64" w:rsidRPr="004A6900">
        <w:rPr>
          <w:rFonts w:ascii="Arial" w:eastAsia="Times New Roman" w:hAnsi="Arial" w:cs="Arial"/>
          <w:sz w:val="24"/>
          <w:szCs w:val="24"/>
          <w:lang w:eastAsia="en-GB"/>
        </w:rPr>
        <w:t xml:space="preserve">nformation on </w:t>
      </w:r>
      <w:r w:rsidR="008F1B88">
        <w:rPr>
          <w:rFonts w:ascii="Arial" w:eastAsia="Times New Roman" w:hAnsi="Arial" w:cs="Arial"/>
          <w:sz w:val="24"/>
          <w:szCs w:val="24"/>
          <w:lang w:eastAsia="en-GB"/>
        </w:rPr>
        <w:t xml:space="preserve">the </w:t>
      </w:r>
      <w:r w:rsidR="004C7F64" w:rsidRPr="004A6900">
        <w:rPr>
          <w:rFonts w:ascii="Arial" w:eastAsia="Times New Roman" w:hAnsi="Arial" w:cs="Arial"/>
          <w:sz w:val="24"/>
          <w:szCs w:val="24"/>
          <w:lang w:eastAsia="en-GB"/>
        </w:rPr>
        <w:t>organisation</w:t>
      </w:r>
      <w:r w:rsidR="008F1B88">
        <w:rPr>
          <w:rFonts w:ascii="Arial" w:eastAsia="Times New Roman" w:hAnsi="Arial" w:cs="Arial"/>
          <w:sz w:val="24"/>
          <w:szCs w:val="24"/>
          <w:lang w:eastAsia="en-GB"/>
        </w:rPr>
        <w:t>’s purposes</w:t>
      </w:r>
      <w:r w:rsidR="004C7F64" w:rsidRPr="004A6900">
        <w:rPr>
          <w:rFonts w:ascii="Arial" w:eastAsia="Times New Roman" w:hAnsi="Arial" w:cs="Arial"/>
          <w:sz w:val="24"/>
          <w:szCs w:val="24"/>
          <w:lang w:eastAsia="en-GB"/>
        </w:rPr>
        <w:t>.</w:t>
      </w:r>
    </w:p>
    <w:p w14:paraId="6E0AEE24" w14:textId="1D88FD86" w:rsidR="004C7F64" w:rsidRPr="004A6900" w:rsidRDefault="004C7F64" w:rsidP="00680D97">
      <w:pPr>
        <w:pStyle w:val="ListParagraph"/>
        <w:numPr>
          <w:ilvl w:val="0"/>
          <w:numId w:val="11"/>
        </w:numPr>
        <w:shd w:val="clear" w:color="auto" w:fill="FFFFFF"/>
        <w:spacing w:before="100" w:beforeAutospacing="1" w:after="100" w:afterAutospacing="1" w:line="288" w:lineRule="auto"/>
        <w:ind w:left="782" w:hanging="357"/>
        <w:contextualSpacing w:val="0"/>
        <w:rPr>
          <w:rFonts w:ascii="Arial" w:eastAsia="Times New Roman" w:hAnsi="Arial" w:cs="Arial"/>
          <w:sz w:val="24"/>
          <w:szCs w:val="24"/>
          <w:lang w:eastAsia="en-GB"/>
        </w:rPr>
      </w:pPr>
      <w:r w:rsidRPr="004A6900">
        <w:rPr>
          <w:rFonts w:ascii="Arial" w:eastAsia="Times New Roman" w:hAnsi="Arial" w:cs="Arial"/>
          <w:sz w:val="24"/>
          <w:szCs w:val="24"/>
          <w:lang w:eastAsia="en-GB"/>
        </w:rPr>
        <w:t>Project/bid details</w:t>
      </w:r>
    </w:p>
    <w:p w14:paraId="2827F23C" w14:textId="729D05EA" w:rsidR="00900CE8" w:rsidRPr="004A6900" w:rsidRDefault="00917A48" w:rsidP="00680D97">
      <w:pPr>
        <w:pStyle w:val="ListParagraph"/>
        <w:numPr>
          <w:ilvl w:val="0"/>
          <w:numId w:val="11"/>
        </w:numPr>
        <w:shd w:val="clear" w:color="auto" w:fill="FFFFFF"/>
        <w:spacing w:before="100" w:beforeAutospacing="1" w:after="100" w:afterAutospacing="1" w:line="288" w:lineRule="auto"/>
        <w:ind w:left="782" w:hanging="357"/>
        <w:contextualSpacing w:val="0"/>
        <w:rPr>
          <w:rFonts w:ascii="Arial" w:eastAsia="Times New Roman" w:hAnsi="Arial" w:cs="Arial"/>
          <w:sz w:val="24"/>
          <w:szCs w:val="24"/>
          <w:lang w:eastAsia="en-GB"/>
        </w:rPr>
      </w:pPr>
      <w:r>
        <w:rPr>
          <w:rFonts w:ascii="Arial" w:eastAsia="Times New Roman" w:hAnsi="Arial" w:cs="Arial"/>
          <w:sz w:val="24"/>
          <w:szCs w:val="24"/>
          <w:lang w:eastAsia="en-GB"/>
        </w:rPr>
        <w:t xml:space="preserve">Details of the predicted </w:t>
      </w:r>
      <w:r w:rsidR="004C7F64" w:rsidRPr="004A6900">
        <w:rPr>
          <w:rFonts w:ascii="Arial" w:eastAsia="Times New Roman" w:hAnsi="Arial" w:cs="Arial"/>
          <w:sz w:val="24"/>
          <w:szCs w:val="24"/>
          <w:lang w:eastAsia="en-GB"/>
        </w:rPr>
        <w:t>impact the funding would hav</w:t>
      </w:r>
      <w:r w:rsidR="008F1B88">
        <w:rPr>
          <w:rFonts w:ascii="Arial" w:eastAsia="Times New Roman" w:hAnsi="Arial" w:cs="Arial"/>
          <w:sz w:val="24"/>
          <w:szCs w:val="24"/>
          <w:lang w:eastAsia="en-GB"/>
        </w:rPr>
        <w:t>e</w:t>
      </w:r>
    </w:p>
    <w:p w14:paraId="0C235CDF" w14:textId="316D6A3B" w:rsidR="00900CE8" w:rsidRPr="004A6900" w:rsidRDefault="008F1B88" w:rsidP="00680D97">
      <w:pPr>
        <w:pStyle w:val="ListParagraph"/>
        <w:numPr>
          <w:ilvl w:val="0"/>
          <w:numId w:val="11"/>
        </w:numPr>
        <w:shd w:val="clear" w:color="auto" w:fill="FFFFFF"/>
        <w:spacing w:before="100" w:beforeAutospacing="1" w:after="100" w:afterAutospacing="1" w:line="288" w:lineRule="auto"/>
        <w:ind w:left="782" w:hanging="357"/>
        <w:contextualSpacing w:val="0"/>
        <w:rPr>
          <w:rFonts w:ascii="Arial" w:eastAsia="Times New Roman" w:hAnsi="Arial" w:cs="Arial"/>
          <w:sz w:val="24"/>
          <w:szCs w:val="24"/>
          <w:lang w:eastAsia="en-GB"/>
        </w:rPr>
      </w:pPr>
      <w:r>
        <w:rPr>
          <w:rFonts w:ascii="Arial" w:eastAsia="Times New Roman" w:hAnsi="Arial" w:cs="Arial"/>
          <w:sz w:val="24"/>
          <w:szCs w:val="24"/>
          <w:lang w:eastAsia="en-GB"/>
        </w:rPr>
        <w:t xml:space="preserve">Measurable </w:t>
      </w:r>
      <w:r w:rsidR="00A648CC">
        <w:rPr>
          <w:rFonts w:ascii="Arial" w:eastAsia="Times New Roman" w:hAnsi="Arial" w:cs="Arial"/>
          <w:sz w:val="24"/>
          <w:szCs w:val="24"/>
          <w:lang w:eastAsia="en-GB"/>
        </w:rPr>
        <w:t>o</w:t>
      </w:r>
      <w:r w:rsidR="00900CE8" w:rsidRPr="004A6900">
        <w:rPr>
          <w:rFonts w:ascii="Arial" w:eastAsia="Times New Roman" w:hAnsi="Arial" w:cs="Arial"/>
          <w:sz w:val="24"/>
          <w:szCs w:val="24"/>
          <w:lang w:eastAsia="en-GB"/>
        </w:rPr>
        <w:t>utcomes</w:t>
      </w:r>
    </w:p>
    <w:p w14:paraId="6F338CC2" w14:textId="64ED711C" w:rsidR="00E025CE" w:rsidRDefault="008F1B88" w:rsidP="00680D97">
      <w:pPr>
        <w:pStyle w:val="ListParagraph"/>
        <w:numPr>
          <w:ilvl w:val="0"/>
          <w:numId w:val="11"/>
        </w:numPr>
        <w:shd w:val="clear" w:color="auto" w:fill="FFFFFF"/>
        <w:spacing w:before="100" w:beforeAutospacing="1" w:after="100" w:afterAutospacing="1" w:line="288" w:lineRule="auto"/>
        <w:ind w:left="782" w:hanging="357"/>
        <w:contextualSpacing w:val="0"/>
        <w:rPr>
          <w:rFonts w:ascii="Arial" w:eastAsia="Times New Roman" w:hAnsi="Arial" w:cs="Arial"/>
          <w:sz w:val="24"/>
          <w:szCs w:val="24"/>
          <w:lang w:eastAsia="en-GB"/>
        </w:rPr>
      </w:pPr>
      <w:r>
        <w:rPr>
          <w:rFonts w:ascii="Arial" w:eastAsia="Times New Roman" w:hAnsi="Arial" w:cs="Arial"/>
          <w:sz w:val="24"/>
          <w:szCs w:val="24"/>
          <w:lang w:eastAsia="en-GB"/>
        </w:rPr>
        <w:t>C</w:t>
      </w:r>
      <w:r w:rsidR="00900CE8" w:rsidRPr="004A6900">
        <w:rPr>
          <w:rFonts w:ascii="Arial" w:eastAsia="Times New Roman" w:hAnsi="Arial" w:cs="Arial"/>
          <w:sz w:val="24"/>
          <w:szCs w:val="24"/>
          <w:lang w:eastAsia="en-GB"/>
        </w:rPr>
        <w:t>osts</w:t>
      </w:r>
    </w:p>
    <w:p w14:paraId="40211CC5" w14:textId="7493D8CE" w:rsidR="008F1B88" w:rsidRPr="00680D97" w:rsidRDefault="008F1B88" w:rsidP="00680D97">
      <w:pPr>
        <w:pStyle w:val="ListParagraph"/>
        <w:numPr>
          <w:ilvl w:val="0"/>
          <w:numId w:val="11"/>
        </w:numPr>
        <w:shd w:val="clear" w:color="auto" w:fill="FFFFFF"/>
        <w:spacing w:before="100" w:beforeAutospacing="1" w:after="100" w:afterAutospacing="1" w:line="288" w:lineRule="auto"/>
        <w:ind w:left="782" w:hanging="357"/>
        <w:contextualSpacing w:val="0"/>
        <w:rPr>
          <w:rFonts w:ascii="Arial" w:eastAsia="Times New Roman" w:hAnsi="Arial" w:cs="Arial"/>
          <w:sz w:val="24"/>
          <w:szCs w:val="24"/>
          <w:lang w:eastAsia="en-GB"/>
        </w:rPr>
      </w:pPr>
      <w:r>
        <w:rPr>
          <w:rFonts w:ascii="Arial" w:eastAsia="Times New Roman" w:hAnsi="Arial" w:cs="Arial"/>
          <w:sz w:val="24"/>
          <w:szCs w:val="24"/>
          <w:lang w:eastAsia="en-GB"/>
        </w:rPr>
        <w:t>Timescales</w:t>
      </w:r>
    </w:p>
    <w:p w14:paraId="30792B49" w14:textId="65057980" w:rsidR="004C7F64" w:rsidRPr="008F1B88" w:rsidRDefault="004C7F64" w:rsidP="00E64175">
      <w:pPr>
        <w:pStyle w:val="ListParagraph"/>
        <w:numPr>
          <w:ilvl w:val="0"/>
          <w:numId w:val="9"/>
        </w:numPr>
        <w:shd w:val="clear" w:color="auto" w:fill="FFFFFF"/>
        <w:spacing w:after="225" w:line="240" w:lineRule="auto"/>
        <w:ind w:left="426" w:hanging="426"/>
        <w:contextualSpacing w:val="0"/>
        <w:rPr>
          <w:rFonts w:ascii="Arial" w:eastAsia="Times New Roman" w:hAnsi="Arial" w:cs="Arial"/>
          <w:sz w:val="24"/>
          <w:szCs w:val="24"/>
          <w:lang w:eastAsia="en-GB"/>
        </w:rPr>
      </w:pPr>
      <w:r w:rsidRPr="008F1B88">
        <w:rPr>
          <w:rFonts w:ascii="Arial" w:eastAsia="Times New Roman" w:hAnsi="Arial" w:cs="Arial"/>
          <w:sz w:val="24"/>
          <w:szCs w:val="24"/>
          <w:lang w:eastAsia="en-GB"/>
        </w:rPr>
        <w:t>Decision</w:t>
      </w:r>
      <w:r w:rsidR="00A648CC">
        <w:rPr>
          <w:rFonts w:ascii="Arial" w:eastAsia="Times New Roman" w:hAnsi="Arial" w:cs="Arial"/>
          <w:sz w:val="24"/>
          <w:szCs w:val="24"/>
          <w:lang w:eastAsia="en-GB"/>
        </w:rPr>
        <w:t>-m</w:t>
      </w:r>
      <w:r w:rsidRPr="008F1B88">
        <w:rPr>
          <w:rFonts w:ascii="Arial" w:eastAsia="Times New Roman" w:hAnsi="Arial" w:cs="Arial"/>
          <w:sz w:val="24"/>
          <w:szCs w:val="24"/>
          <w:lang w:eastAsia="en-GB"/>
        </w:rPr>
        <w:t xml:space="preserve">aking </w:t>
      </w:r>
      <w:r w:rsidR="00A648CC">
        <w:rPr>
          <w:rFonts w:ascii="Arial" w:eastAsia="Times New Roman" w:hAnsi="Arial" w:cs="Arial"/>
          <w:sz w:val="24"/>
          <w:szCs w:val="24"/>
          <w:lang w:eastAsia="en-GB"/>
        </w:rPr>
        <w:t>p</w:t>
      </w:r>
      <w:r w:rsidRPr="008F1B88">
        <w:rPr>
          <w:rFonts w:ascii="Arial" w:eastAsia="Times New Roman" w:hAnsi="Arial" w:cs="Arial"/>
          <w:sz w:val="24"/>
          <w:szCs w:val="24"/>
          <w:lang w:eastAsia="en-GB"/>
        </w:rPr>
        <w:t>rocess</w:t>
      </w:r>
    </w:p>
    <w:p w14:paraId="56778E04" w14:textId="485D89AC" w:rsidR="004A6900" w:rsidRDefault="004C7F64" w:rsidP="00E64175">
      <w:pPr>
        <w:pStyle w:val="ListParagraph"/>
        <w:shd w:val="clear" w:color="auto" w:fill="FFFFFF"/>
        <w:spacing w:after="120" w:line="264" w:lineRule="auto"/>
        <w:ind w:left="426"/>
        <w:contextualSpacing w:val="0"/>
        <w:rPr>
          <w:rFonts w:ascii="Arial" w:eastAsia="Times New Roman" w:hAnsi="Arial" w:cs="Arial"/>
          <w:color w:val="0B0C0C"/>
          <w:sz w:val="24"/>
          <w:szCs w:val="24"/>
          <w:lang w:eastAsia="en-GB"/>
        </w:rPr>
      </w:pPr>
      <w:r w:rsidRPr="00FE195C">
        <w:rPr>
          <w:rFonts w:ascii="Arial" w:eastAsia="Times New Roman" w:hAnsi="Arial" w:cs="Arial"/>
          <w:sz w:val="24"/>
          <w:szCs w:val="24"/>
          <w:lang w:eastAsia="en-GB"/>
        </w:rPr>
        <w:t xml:space="preserve">Applications will be considered by </w:t>
      </w:r>
      <w:r w:rsidR="00F635DD" w:rsidRPr="00FE195C">
        <w:rPr>
          <w:rFonts w:ascii="Arial" w:eastAsia="Times New Roman" w:hAnsi="Arial" w:cs="Arial"/>
          <w:sz w:val="24"/>
          <w:szCs w:val="24"/>
          <w:lang w:eastAsia="en-GB"/>
        </w:rPr>
        <w:t xml:space="preserve">a minimum of </w:t>
      </w:r>
      <w:r w:rsidR="00566B8F">
        <w:rPr>
          <w:rFonts w:ascii="Arial" w:eastAsia="Times New Roman" w:hAnsi="Arial" w:cs="Arial"/>
          <w:sz w:val="24"/>
          <w:szCs w:val="24"/>
          <w:lang w:eastAsia="en-GB"/>
        </w:rPr>
        <w:t>three</w:t>
      </w:r>
      <w:r w:rsidR="00F635DD" w:rsidRPr="00FE195C">
        <w:rPr>
          <w:rFonts w:ascii="Arial" w:eastAsia="Times New Roman" w:hAnsi="Arial" w:cs="Arial"/>
          <w:sz w:val="24"/>
          <w:szCs w:val="24"/>
          <w:lang w:eastAsia="en-GB"/>
        </w:rPr>
        <w:t xml:space="preserve"> representatives from the elected Council</w:t>
      </w:r>
      <w:r w:rsidR="00A648CC">
        <w:rPr>
          <w:rFonts w:ascii="Arial" w:eastAsia="Times New Roman" w:hAnsi="Arial" w:cs="Arial"/>
          <w:sz w:val="24"/>
          <w:szCs w:val="24"/>
          <w:lang w:eastAsia="en-GB"/>
        </w:rPr>
        <w:t xml:space="preserve">, to include at least </w:t>
      </w:r>
      <w:r w:rsidR="00566B8F">
        <w:rPr>
          <w:rFonts w:ascii="Arial" w:eastAsia="Times New Roman" w:hAnsi="Arial" w:cs="Arial"/>
          <w:sz w:val="24"/>
          <w:szCs w:val="24"/>
          <w:lang w:eastAsia="en-GB"/>
        </w:rPr>
        <w:t>one</w:t>
      </w:r>
      <w:r w:rsidR="00A648CC">
        <w:rPr>
          <w:rFonts w:ascii="Arial" w:eastAsia="Times New Roman" w:hAnsi="Arial" w:cs="Arial"/>
          <w:sz w:val="24"/>
          <w:szCs w:val="24"/>
          <w:lang w:eastAsia="en-GB"/>
        </w:rPr>
        <w:t xml:space="preserve"> Executive Officer.  Decisions will be made in accordance with the</w:t>
      </w:r>
      <w:r w:rsidRPr="00FE195C">
        <w:rPr>
          <w:rFonts w:ascii="Arial" w:eastAsia="Times New Roman" w:hAnsi="Arial" w:cs="Arial"/>
          <w:sz w:val="24"/>
          <w:szCs w:val="24"/>
          <w:lang w:eastAsia="en-GB"/>
        </w:rPr>
        <w:t> </w:t>
      </w:r>
      <w:r w:rsidR="00A648CC">
        <w:rPr>
          <w:rFonts w:ascii="Arial" w:eastAsia="Times New Roman" w:hAnsi="Arial" w:cs="Arial"/>
          <w:sz w:val="24"/>
          <w:szCs w:val="24"/>
          <w:lang w:eastAsia="en-GB"/>
        </w:rPr>
        <w:t>Charity Commiss</w:t>
      </w:r>
      <w:r w:rsidR="00566B8F">
        <w:rPr>
          <w:rFonts w:ascii="Arial" w:eastAsia="Times New Roman" w:hAnsi="Arial" w:cs="Arial"/>
          <w:sz w:val="24"/>
          <w:szCs w:val="24"/>
          <w:lang w:eastAsia="en-GB"/>
        </w:rPr>
        <w:t>i</w:t>
      </w:r>
      <w:r w:rsidR="00A648CC">
        <w:rPr>
          <w:rFonts w:ascii="Arial" w:eastAsia="Times New Roman" w:hAnsi="Arial" w:cs="Arial"/>
          <w:sz w:val="24"/>
          <w:szCs w:val="24"/>
          <w:lang w:eastAsia="en-GB"/>
        </w:rPr>
        <w:t>on C27</w:t>
      </w:r>
      <w:r w:rsidR="00A648CC" w:rsidRPr="00FE195C">
        <w:rPr>
          <w:rFonts w:ascii="Arial" w:eastAsia="Times New Roman" w:hAnsi="Arial" w:cs="Arial"/>
          <w:sz w:val="24"/>
          <w:szCs w:val="24"/>
          <w:lang w:eastAsia="en-GB"/>
        </w:rPr>
        <w:t xml:space="preserve"> </w:t>
      </w:r>
      <w:r w:rsidRPr="00FE195C">
        <w:rPr>
          <w:rFonts w:ascii="Arial" w:eastAsia="Times New Roman" w:hAnsi="Arial" w:cs="Arial"/>
          <w:sz w:val="24"/>
          <w:szCs w:val="24"/>
          <w:lang w:eastAsia="en-GB"/>
        </w:rPr>
        <w:t>guidelines on trustee decision making.</w:t>
      </w:r>
      <w:r w:rsidR="00E025CE" w:rsidRPr="00FE195C">
        <w:rPr>
          <w:rFonts w:ascii="Arial" w:eastAsia="Times New Roman" w:hAnsi="Arial" w:cs="Arial"/>
          <w:sz w:val="24"/>
          <w:szCs w:val="24"/>
          <w:lang w:eastAsia="en-GB"/>
        </w:rPr>
        <w:t xml:space="preserve"> Specifically, Council members will agree to </w:t>
      </w:r>
      <w:r w:rsidR="00E025CE" w:rsidRPr="00FE195C">
        <w:rPr>
          <w:rFonts w:ascii="Arial" w:eastAsia="Times New Roman" w:hAnsi="Arial" w:cs="Arial"/>
          <w:color w:val="0B0C0C"/>
          <w:sz w:val="24"/>
          <w:szCs w:val="24"/>
          <w:lang w:eastAsia="en-GB"/>
        </w:rPr>
        <w:t>act in good faith and only in the interests of the charity</w:t>
      </w:r>
      <w:r w:rsidR="00566B8F">
        <w:rPr>
          <w:rFonts w:ascii="Arial" w:eastAsia="Times New Roman" w:hAnsi="Arial" w:cs="Arial"/>
          <w:color w:val="0B0C0C"/>
          <w:sz w:val="24"/>
          <w:szCs w:val="24"/>
          <w:lang w:eastAsia="en-GB"/>
        </w:rPr>
        <w:t>.</w:t>
      </w:r>
    </w:p>
    <w:p w14:paraId="1B3C5E75" w14:textId="217DDFFE" w:rsidR="00A648CC" w:rsidRDefault="00A648CC" w:rsidP="00E64175">
      <w:pPr>
        <w:pStyle w:val="ListParagraph"/>
        <w:shd w:val="clear" w:color="auto" w:fill="FFFFFF"/>
        <w:spacing w:after="120" w:line="264" w:lineRule="auto"/>
        <w:ind w:left="426"/>
        <w:contextualSpacing w:val="0"/>
      </w:pPr>
      <w:hyperlink r:id="rId9" w:history="1">
        <w:r>
          <w:rPr>
            <w:rStyle w:val="Hyperlink"/>
          </w:rPr>
          <w:t>It's your decision: charity trustees and decision making - GOV.UK (www.gov.uk)</w:t>
        </w:r>
      </w:hyperlink>
    </w:p>
    <w:p w14:paraId="4A7C746C" w14:textId="6AEADA1C" w:rsidR="004A6900" w:rsidRPr="00917A48" w:rsidRDefault="00E025CE" w:rsidP="00E64175">
      <w:pPr>
        <w:pStyle w:val="ListParagraph"/>
        <w:numPr>
          <w:ilvl w:val="0"/>
          <w:numId w:val="9"/>
        </w:numPr>
        <w:shd w:val="clear" w:color="auto" w:fill="FFFFFF"/>
        <w:spacing w:before="100" w:beforeAutospacing="1" w:after="120" w:line="264" w:lineRule="auto"/>
        <w:ind w:left="426" w:hanging="284"/>
        <w:contextualSpacing w:val="0"/>
        <w:rPr>
          <w:rFonts w:ascii="Arial" w:eastAsia="Times New Roman" w:hAnsi="Arial" w:cs="Arial"/>
          <w:sz w:val="24"/>
          <w:szCs w:val="24"/>
          <w:lang w:eastAsia="en-GB"/>
        </w:rPr>
      </w:pPr>
      <w:r w:rsidRPr="00917A48">
        <w:rPr>
          <w:rFonts w:ascii="Arial" w:eastAsia="Times New Roman" w:hAnsi="Arial" w:cs="Arial"/>
          <w:sz w:val="24"/>
          <w:szCs w:val="24"/>
          <w:lang w:eastAsia="en-GB"/>
        </w:rPr>
        <w:t>Grant awards will be agreed by Council and decisions will be recorded in the Council minutes.</w:t>
      </w:r>
    </w:p>
    <w:p w14:paraId="1B1B93DC" w14:textId="77777777" w:rsidR="004C7F64" w:rsidRPr="008F1B88" w:rsidRDefault="004C7F64" w:rsidP="00E64175">
      <w:pPr>
        <w:pStyle w:val="ListParagraph"/>
        <w:numPr>
          <w:ilvl w:val="0"/>
          <w:numId w:val="9"/>
        </w:numPr>
        <w:shd w:val="clear" w:color="auto" w:fill="FFFFFF"/>
        <w:spacing w:after="120" w:line="264" w:lineRule="auto"/>
        <w:ind w:left="426" w:hanging="426"/>
        <w:contextualSpacing w:val="0"/>
        <w:rPr>
          <w:rFonts w:ascii="Arial" w:eastAsia="Times New Roman" w:hAnsi="Arial" w:cs="Arial"/>
          <w:sz w:val="24"/>
          <w:szCs w:val="24"/>
          <w:lang w:eastAsia="en-GB"/>
        </w:rPr>
      </w:pPr>
      <w:r w:rsidRPr="008F1B88">
        <w:rPr>
          <w:rFonts w:ascii="Arial" w:eastAsia="Times New Roman" w:hAnsi="Arial" w:cs="Arial"/>
          <w:sz w:val="24"/>
          <w:szCs w:val="24"/>
          <w:lang w:eastAsia="en-GB"/>
        </w:rPr>
        <w:t>Notification</w:t>
      </w:r>
    </w:p>
    <w:p w14:paraId="165EE0E8" w14:textId="62ACF482" w:rsidR="004C7F64" w:rsidRPr="00FE195C" w:rsidRDefault="004C7F64" w:rsidP="00E64175">
      <w:pPr>
        <w:pStyle w:val="ListParagraph"/>
        <w:shd w:val="clear" w:color="auto" w:fill="FFFFFF"/>
        <w:spacing w:after="120" w:line="264" w:lineRule="auto"/>
        <w:ind w:left="360"/>
        <w:contextualSpacing w:val="0"/>
        <w:rPr>
          <w:rFonts w:ascii="Arial" w:eastAsia="Times New Roman" w:hAnsi="Arial" w:cs="Arial"/>
          <w:sz w:val="24"/>
          <w:szCs w:val="24"/>
          <w:lang w:eastAsia="en-GB"/>
        </w:rPr>
      </w:pPr>
      <w:r w:rsidRPr="008F1B88">
        <w:rPr>
          <w:rFonts w:ascii="Arial" w:eastAsia="Times New Roman" w:hAnsi="Arial" w:cs="Arial"/>
          <w:sz w:val="24"/>
          <w:szCs w:val="24"/>
          <w:lang w:eastAsia="en-GB"/>
        </w:rPr>
        <w:t>All</w:t>
      </w:r>
      <w:r w:rsidRPr="00FE195C">
        <w:rPr>
          <w:rFonts w:ascii="Arial" w:eastAsia="Times New Roman" w:hAnsi="Arial" w:cs="Arial"/>
          <w:sz w:val="24"/>
          <w:szCs w:val="24"/>
          <w:lang w:eastAsia="en-GB"/>
        </w:rPr>
        <w:t xml:space="preserve"> applicants will be notified of the outcome of their bid</w:t>
      </w:r>
      <w:r w:rsidR="008F1B88">
        <w:rPr>
          <w:rFonts w:ascii="Arial" w:eastAsia="Times New Roman" w:hAnsi="Arial" w:cs="Arial"/>
          <w:sz w:val="24"/>
          <w:szCs w:val="24"/>
          <w:lang w:eastAsia="en-GB"/>
        </w:rPr>
        <w:t>. S</w:t>
      </w:r>
      <w:r w:rsidRPr="004A6900">
        <w:rPr>
          <w:rFonts w:ascii="Arial" w:eastAsia="Times New Roman" w:hAnsi="Arial" w:cs="Arial"/>
          <w:sz w:val="24"/>
          <w:szCs w:val="24"/>
          <w:lang w:eastAsia="en-GB"/>
        </w:rPr>
        <w:t>uccessful applicants will have funding made available</w:t>
      </w:r>
      <w:r w:rsidR="00E025CE" w:rsidRPr="004A6900">
        <w:rPr>
          <w:rFonts w:ascii="Arial" w:eastAsia="Times New Roman" w:hAnsi="Arial" w:cs="Arial"/>
          <w:sz w:val="24"/>
          <w:szCs w:val="24"/>
          <w:lang w:eastAsia="en-GB"/>
        </w:rPr>
        <w:t xml:space="preserve"> having signed a</w:t>
      </w:r>
      <w:r w:rsidR="00B23F6C" w:rsidRPr="004A6900">
        <w:rPr>
          <w:rFonts w:ascii="Arial" w:eastAsia="Times New Roman" w:hAnsi="Arial" w:cs="Arial"/>
          <w:sz w:val="24"/>
          <w:szCs w:val="24"/>
          <w:lang w:eastAsia="en-GB"/>
        </w:rPr>
        <w:t>n</w:t>
      </w:r>
      <w:r w:rsidR="00E025CE" w:rsidRPr="004A6900">
        <w:rPr>
          <w:rFonts w:ascii="Arial" w:eastAsia="Times New Roman" w:hAnsi="Arial" w:cs="Arial"/>
          <w:sz w:val="24"/>
          <w:szCs w:val="24"/>
          <w:lang w:eastAsia="en-GB"/>
        </w:rPr>
        <w:t xml:space="preserve"> agreement</w:t>
      </w:r>
      <w:r w:rsidRPr="004A6900">
        <w:rPr>
          <w:rFonts w:ascii="Arial" w:eastAsia="Times New Roman" w:hAnsi="Arial" w:cs="Arial"/>
          <w:sz w:val="24"/>
          <w:szCs w:val="24"/>
          <w:lang w:eastAsia="en-GB"/>
        </w:rPr>
        <w:t>. </w:t>
      </w:r>
      <w:r w:rsidR="00B23F6C" w:rsidRPr="00FE195C">
        <w:rPr>
          <w:rFonts w:ascii="Arial" w:eastAsia="Times New Roman" w:hAnsi="Arial" w:cs="Arial"/>
          <w:sz w:val="24"/>
          <w:szCs w:val="24"/>
          <w:lang w:eastAsia="en-GB"/>
        </w:rPr>
        <w:t>This document will include:</w:t>
      </w:r>
    </w:p>
    <w:p w14:paraId="44460FC2" w14:textId="77777777" w:rsidR="004C7F64" w:rsidRPr="004A6900" w:rsidRDefault="004C7F64" w:rsidP="00680D97">
      <w:pPr>
        <w:pStyle w:val="ListParagraph"/>
        <w:numPr>
          <w:ilvl w:val="0"/>
          <w:numId w:val="12"/>
        </w:numPr>
        <w:shd w:val="clear" w:color="auto" w:fill="FFFFFF"/>
        <w:spacing w:before="100" w:beforeAutospacing="1" w:after="0" w:line="264" w:lineRule="auto"/>
        <w:ind w:left="714" w:hanging="357"/>
        <w:contextualSpacing w:val="0"/>
        <w:rPr>
          <w:rFonts w:ascii="Arial" w:eastAsia="Times New Roman" w:hAnsi="Arial" w:cs="Arial"/>
          <w:sz w:val="24"/>
          <w:szCs w:val="24"/>
          <w:lang w:eastAsia="en-GB"/>
        </w:rPr>
      </w:pPr>
      <w:r w:rsidRPr="004A6900">
        <w:rPr>
          <w:rFonts w:ascii="Arial" w:eastAsia="Times New Roman" w:hAnsi="Arial" w:cs="Arial"/>
          <w:sz w:val="24"/>
          <w:szCs w:val="24"/>
          <w:lang w:eastAsia="en-GB"/>
        </w:rPr>
        <w:t xml:space="preserve">Confirming </w:t>
      </w:r>
      <w:proofErr w:type="gramStart"/>
      <w:r w:rsidRPr="004A6900">
        <w:rPr>
          <w:rFonts w:ascii="Arial" w:eastAsia="Times New Roman" w:hAnsi="Arial" w:cs="Arial"/>
          <w:sz w:val="24"/>
          <w:szCs w:val="24"/>
          <w:lang w:eastAsia="en-GB"/>
        </w:rPr>
        <w:t>receipt;</w:t>
      </w:r>
      <w:proofErr w:type="gramEnd"/>
    </w:p>
    <w:p w14:paraId="4ED7672F" w14:textId="1D402F40" w:rsidR="004C7F64" w:rsidRPr="004A6900" w:rsidRDefault="00471CF7" w:rsidP="00680D97">
      <w:pPr>
        <w:pStyle w:val="ListParagraph"/>
        <w:numPr>
          <w:ilvl w:val="0"/>
          <w:numId w:val="12"/>
        </w:numPr>
        <w:shd w:val="clear" w:color="auto" w:fill="FFFFFF"/>
        <w:spacing w:before="100" w:beforeAutospacing="1" w:after="0" w:line="264" w:lineRule="auto"/>
        <w:ind w:left="714" w:hanging="357"/>
        <w:contextualSpacing w:val="0"/>
        <w:rPr>
          <w:rFonts w:ascii="Arial" w:eastAsia="Times New Roman" w:hAnsi="Arial" w:cs="Arial"/>
          <w:sz w:val="24"/>
          <w:szCs w:val="24"/>
          <w:lang w:eastAsia="en-GB"/>
        </w:rPr>
      </w:pPr>
      <w:r w:rsidRPr="004A6900">
        <w:rPr>
          <w:rFonts w:ascii="Arial" w:eastAsia="Times New Roman" w:hAnsi="Arial" w:cs="Arial"/>
          <w:sz w:val="24"/>
          <w:szCs w:val="24"/>
          <w:lang w:eastAsia="en-GB"/>
        </w:rPr>
        <w:t>Obligations: monies</w:t>
      </w:r>
      <w:r w:rsidR="004C7F64" w:rsidRPr="004A6900">
        <w:rPr>
          <w:rFonts w:ascii="Arial" w:eastAsia="Times New Roman" w:hAnsi="Arial" w:cs="Arial"/>
          <w:sz w:val="24"/>
          <w:szCs w:val="24"/>
          <w:lang w:eastAsia="en-GB"/>
        </w:rPr>
        <w:t xml:space="preserve"> may only be spent for the purposes for which given.</w:t>
      </w:r>
    </w:p>
    <w:p w14:paraId="389E4A85" w14:textId="77777777" w:rsidR="004C7F64" w:rsidRPr="004A6900" w:rsidRDefault="004C7F64" w:rsidP="00680D97">
      <w:pPr>
        <w:pStyle w:val="ListParagraph"/>
        <w:numPr>
          <w:ilvl w:val="0"/>
          <w:numId w:val="12"/>
        </w:numPr>
        <w:shd w:val="clear" w:color="auto" w:fill="FFFFFF"/>
        <w:spacing w:before="100" w:beforeAutospacing="1" w:after="0" w:line="264" w:lineRule="auto"/>
        <w:ind w:left="714" w:hanging="357"/>
        <w:contextualSpacing w:val="0"/>
        <w:rPr>
          <w:rFonts w:ascii="Arial" w:eastAsia="Times New Roman" w:hAnsi="Arial" w:cs="Arial"/>
          <w:sz w:val="24"/>
          <w:szCs w:val="24"/>
          <w:lang w:eastAsia="en-GB"/>
        </w:rPr>
      </w:pPr>
      <w:r w:rsidRPr="004A6900">
        <w:rPr>
          <w:rFonts w:ascii="Arial" w:eastAsia="Times New Roman" w:hAnsi="Arial" w:cs="Arial"/>
          <w:sz w:val="24"/>
          <w:szCs w:val="24"/>
          <w:lang w:eastAsia="en-GB"/>
        </w:rPr>
        <w:t>Any unused portion of the grant is to be returned to the charity.</w:t>
      </w:r>
    </w:p>
    <w:p w14:paraId="2B9D9EFE" w14:textId="4E31BA26" w:rsidR="004C7F64" w:rsidRPr="004A6900" w:rsidRDefault="004C7F64" w:rsidP="00680D97">
      <w:pPr>
        <w:pStyle w:val="ListParagraph"/>
        <w:numPr>
          <w:ilvl w:val="0"/>
          <w:numId w:val="12"/>
        </w:numPr>
        <w:shd w:val="clear" w:color="auto" w:fill="FFFFFF"/>
        <w:spacing w:before="100" w:beforeAutospacing="1" w:after="0" w:line="264" w:lineRule="auto"/>
        <w:ind w:left="714" w:hanging="357"/>
        <w:contextualSpacing w:val="0"/>
        <w:rPr>
          <w:rFonts w:ascii="Arial" w:eastAsia="Times New Roman" w:hAnsi="Arial" w:cs="Arial"/>
          <w:sz w:val="24"/>
          <w:szCs w:val="24"/>
          <w:lang w:eastAsia="en-GB"/>
        </w:rPr>
      </w:pPr>
      <w:r w:rsidRPr="004A6900">
        <w:rPr>
          <w:rFonts w:ascii="Arial" w:eastAsia="Times New Roman" w:hAnsi="Arial" w:cs="Arial"/>
          <w:sz w:val="24"/>
          <w:szCs w:val="24"/>
          <w:lang w:eastAsia="en-GB"/>
        </w:rPr>
        <w:t xml:space="preserve">Reporting on how the grant was </w:t>
      </w:r>
      <w:proofErr w:type="gramStart"/>
      <w:r w:rsidRPr="004A6900">
        <w:rPr>
          <w:rFonts w:ascii="Arial" w:eastAsia="Times New Roman" w:hAnsi="Arial" w:cs="Arial"/>
          <w:sz w:val="24"/>
          <w:szCs w:val="24"/>
          <w:lang w:eastAsia="en-GB"/>
        </w:rPr>
        <w:t>spent;</w:t>
      </w:r>
      <w:proofErr w:type="gramEnd"/>
    </w:p>
    <w:p w14:paraId="58E94579" w14:textId="14613E71" w:rsidR="004C7F64" w:rsidRPr="004A6900" w:rsidRDefault="004C7F64" w:rsidP="00680D97">
      <w:pPr>
        <w:pStyle w:val="ListParagraph"/>
        <w:numPr>
          <w:ilvl w:val="0"/>
          <w:numId w:val="12"/>
        </w:numPr>
        <w:shd w:val="clear" w:color="auto" w:fill="FFFFFF"/>
        <w:spacing w:before="100" w:beforeAutospacing="1" w:after="0" w:line="264" w:lineRule="auto"/>
        <w:ind w:left="714" w:hanging="357"/>
        <w:contextualSpacing w:val="0"/>
        <w:rPr>
          <w:rFonts w:ascii="Arial" w:eastAsia="Times New Roman" w:hAnsi="Arial" w:cs="Arial"/>
          <w:sz w:val="24"/>
          <w:szCs w:val="24"/>
          <w:lang w:eastAsia="en-GB"/>
        </w:rPr>
      </w:pPr>
      <w:r w:rsidRPr="004A6900">
        <w:rPr>
          <w:rFonts w:ascii="Arial" w:eastAsia="Times New Roman" w:hAnsi="Arial" w:cs="Arial"/>
          <w:sz w:val="24"/>
          <w:szCs w:val="24"/>
          <w:lang w:eastAsia="en-GB"/>
        </w:rPr>
        <w:t xml:space="preserve">Reporting back on the impact </w:t>
      </w:r>
      <w:r w:rsidR="00471CF7" w:rsidRPr="004A6900">
        <w:rPr>
          <w:rFonts w:ascii="Arial" w:eastAsia="Times New Roman" w:hAnsi="Arial" w:cs="Arial"/>
          <w:sz w:val="24"/>
          <w:szCs w:val="24"/>
          <w:lang w:eastAsia="en-GB"/>
        </w:rPr>
        <w:t xml:space="preserve">/ </w:t>
      </w:r>
      <w:proofErr w:type="gramStart"/>
      <w:r w:rsidR="00471CF7" w:rsidRPr="004A6900">
        <w:rPr>
          <w:rFonts w:ascii="Arial" w:eastAsia="Times New Roman" w:hAnsi="Arial" w:cs="Arial"/>
          <w:sz w:val="24"/>
          <w:szCs w:val="24"/>
          <w:lang w:eastAsia="en-GB"/>
        </w:rPr>
        <w:t>outcomes</w:t>
      </w:r>
      <w:r w:rsidRPr="004A6900">
        <w:rPr>
          <w:rFonts w:ascii="Arial" w:eastAsia="Times New Roman" w:hAnsi="Arial" w:cs="Arial"/>
          <w:sz w:val="24"/>
          <w:szCs w:val="24"/>
          <w:lang w:eastAsia="en-GB"/>
        </w:rPr>
        <w:t>;</w:t>
      </w:r>
      <w:proofErr w:type="gramEnd"/>
    </w:p>
    <w:p w14:paraId="081B0C93" w14:textId="77777777" w:rsidR="004C7F64" w:rsidRPr="004A6900" w:rsidRDefault="004C7F64" w:rsidP="00680D97">
      <w:pPr>
        <w:pStyle w:val="ListParagraph"/>
        <w:numPr>
          <w:ilvl w:val="0"/>
          <w:numId w:val="12"/>
        </w:numPr>
        <w:shd w:val="clear" w:color="auto" w:fill="FFFFFF"/>
        <w:spacing w:before="100" w:beforeAutospacing="1" w:after="0" w:line="264" w:lineRule="auto"/>
        <w:ind w:left="714" w:hanging="357"/>
        <w:contextualSpacing w:val="0"/>
        <w:rPr>
          <w:rFonts w:ascii="Arial" w:eastAsia="Times New Roman" w:hAnsi="Arial" w:cs="Arial"/>
          <w:sz w:val="24"/>
          <w:szCs w:val="24"/>
          <w:lang w:eastAsia="en-GB"/>
        </w:rPr>
      </w:pPr>
      <w:r w:rsidRPr="004A6900">
        <w:rPr>
          <w:rFonts w:ascii="Arial" w:eastAsia="Times New Roman" w:hAnsi="Arial" w:cs="Arial"/>
          <w:sz w:val="24"/>
          <w:szCs w:val="24"/>
          <w:lang w:eastAsia="en-GB"/>
        </w:rPr>
        <w:t xml:space="preserve">Any supporting evidence required, such as </w:t>
      </w:r>
      <w:proofErr w:type="gramStart"/>
      <w:r w:rsidRPr="004A6900">
        <w:rPr>
          <w:rFonts w:ascii="Arial" w:eastAsia="Times New Roman" w:hAnsi="Arial" w:cs="Arial"/>
          <w:sz w:val="24"/>
          <w:szCs w:val="24"/>
          <w:lang w:eastAsia="en-GB"/>
        </w:rPr>
        <w:t>receipts;</w:t>
      </w:r>
      <w:proofErr w:type="gramEnd"/>
    </w:p>
    <w:p w14:paraId="3AE4D313" w14:textId="68BB25EE" w:rsidR="00E025CE" w:rsidRDefault="00471CF7" w:rsidP="00680D97">
      <w:pPr>
        <w:pStyle w:val="ListParagraph"/>
        <w:numPr>
          <w:ilvl w:val="0"/>
          <w:numId w:val="12"/>
        </w:numPr>
        <w:shd w:val="clear" w:color="auto" w:fill="FFFFFF"/>
        <w:spacing w:before="100" w:beforeAutospacing="1" w:after="0" w:line="264" w:lineRule="auto"/>
        <w:ind w:left="714" w:hanging="357"/>
        <w:contextualSpacing w:val="0"/>
        <w:rPr>
          <w:rFonts w:ascii="Arial" w:eastAsia="Times New Roman" w:hAnsi="Arial" w:cs="Arial"/>
          <w:sz w:val="24"/>
          <w:szCs w:val="24"/>
          <w:lang w:eastAsia="en-GB"/>
        </w:rPr>
      </w:pPr>
      <w:r w:rsidRPr="004A6900">
        <w:rPr>
          <w:rFonts w:ascii="Arial" w:eastAsia="Times New Roman" w:hAnsi="Arial" w:cs="Arial"/>
          <w:sz w:val="24"/>
          <w:szCs w:val="24"/>
          <w:lang w:eastAsia="en-GB"/>
        </w:rPr>
        <w:t>A</w:t>
      </w:r>
      <w:r w:rsidR="004C7F64" w:rsidRPr="004A6900">
        <w:rPr>
          <w:rFonts w:ascii="Arial" w:eastAsia="Times New Roman" w:hAnsi="Arial" w:cs="Arial"/>
          <w:sz w:val="24"/>
          <w:szCs w:val="24"/>
          <w:lang w:eastAsia="en-GB"/>
        </w:rPr>
        <w:t>ny deadline</w:t>
      </w:r>
      <w:r w:rsidRPr="004A6900">
        <w:rPr>
          <w:rFonts w:ascii="Arial" w:eastAsia="Times New Roman" w:hAnsi="Arial" w:cs="Arial"/>
          <w:sz w:val="24"/>
          <w:szCs w:val="24"/>
          <w:lang w:eastAsia="en-GB"/>
        </w:rPr>
        <w:t>s for the above if applicable</w:t>
      </w:r>
    </w:p>
    <w:p w14:paraId="504D70F2" w14:textId="77777777" w:rsidR="008F1B88" w:rsidRPr="004A6900" w:rsidRDefault="008F1B88" w:rsidP="008F1B88">
      <w:pPr>
        <w:pStyle w:val="ListParagraph"/>
        <w:shd w:val="clear" w:color="auto" w:fill="FFFFFF"/>
        <w:spacing w:before="100" w:beforeAutospacing="1" w:after="100" w:afterAutospacing="1" w:line="240" w:lineRule="auto"/>
        <w:rPr>
          <w:rFonts w:ascii="Arial" w:eastAsia="Times New Roman" w:hAnsi="Arial" w:cs="Arial"/>
          <w:sz w:val="24"/>
          <w:szCs w:val="24"/>
          <w:lang w:eastAsia="en-GB"/>
        </w:rPr>
      </w:pPr>
    </w:p>
    <w:p w14:paraId="29884743" w14:textId="77777777" w:rsidR="00E025CE" w:rsidRPr="006A2E4D" w:rsidRDefault="00E025CE" w:rsidP="008F1B88">
      <w:pPr>
        <w:pStyle w:val="ListParagraph"/>
        <w:numPr>
          <w:ilvl w:val="0"/>
          <w:numId w:val="9"/>
        </w:numPr>
        <w:shd w:val="clear" w:color="auto" w:fill="FFFFFF"/>
        <w:spacing w:after="300" w:line="240" w:lineRule="auto"/>
        <w:ind w:left="426" w:hanging="284"/>
        <w:outlineLvl w:val="2"/>
        <w:rPr>
          <w:rFonts w:ascii="Arial" w:eastAsia="Times New Roman" w:hAnsi="Arial" w:cs="Arial"/>
          <w:sz w:val="24"/>
          <w:szCs w:val="24"/>
          <w:lang w:eastAsia="en-GB"/>
        </w:rPr>
      </w:pPr>
      <w:r w:rsidRPr="006A2E4D">
        <w:rPr>
          <w:rFonts w:ascii="Arial" w:eastAsia="Times New Roman" w:hAnsi="Arial" w:cs="Arial"/>
          <w:sz w:val="24"/>
          <w:szCs w:val="24"/>
          <w:lang w:eastAsia="en-GB"/>
        </w:rPr>
        <w:t>Reporting On Grant Awards</w:t>
      </w:r>
    </w:p>
    <w:p w14:paraId="0EAF7815" w14:textId="77777777" w:rsidR="008F1B88" w:rsidRPr="00FE195C" w:rsidRDefault="008F1B88" w:rsidP="008F1B88">
      <w:pPr>
        <w:pStyle w:val="ListParagraph"/>
        <w:shd w:val="clear" w:color="auto" w:fill="FFFFFF"/>
        <w:spacing w:after="300" w:line="240" w:lineRule="auto"/>
        <w:outlineLvl w:val="2"/>
        <w:rPr>
          <w:rFonts w:ascii="Arial" w:eastAsia="Times New Roman" w:hAnsi="Arial" w:cs="Arial"/>
          <w:b/>
          <w:bCs/>
          <w:sz w:val="24"/>
          <w:szCs w:val="24"/>
          <w:lang w:eastAsia="en-GB"/>
        </w:rPr>
      </w:pPr>
    </w:p>
    <w:p w14:paraId="6C22AEF4" w14:textId="06465B77" w:rsidR="00E025CE" w:rsidRDefault="008F1B88" w:rsidP="004A6900">
      <w:pPr>
        <w:pStyle w:val="ListParagraph"/>
        <w:shd w:val="clear" w:color="auto" w:fill="FFFFFF"/>
        <w:spacing w:after="225" w:line="240" w:lineRule="auto"/>
        <w:rPr>
          <w:rFonts w:ascii="Arial" w:eastAsia="Times New Roman" w:hAnsi="Arial" w:cs="Arial"/>
          <w:sz w:val="24"/>
          <w:szCs w:val="24"/>
          <w:lang w:eastAsia="en-GB"/>
        </w:rPr>
      </w:pPr>
      <w:r>
        <w:rPr>
          <w:rFonts w:ascii="Arial" w:eastAsia="Times New Roman" w:hAnsi="Arial" w:cs="Arial"/>
          <w:sz w:val="24"/>
          <w:szCs w:val="24"/>
          <w:lang w:eastAsia="en-GB"/>
        </w:rPr>
        <w:t>G</w:t>
      </w:r>
      <w:r w:rsidR="00E025CE" w:rsidRPr="00FE195C">
        <w:rPr>
          <w:rFonts w:ascii="Arial" w:eastAsia="Times New Roman" w:hAnsi="Arial" w:cs="Arial"/>
          <w:sz w:val="24"/>
          <w:szCs w:val="24"/>
          <w:lang w:eastAsia="en-GB"/>
        </w:rPr>
        <w:t>rant</w:t>
      </w:r>
      <w:r>
        <w:rPr>
          <w:rFonts w:ascii="Arial" w:eastAsia="Times New Roman" w:hAnsi="Arial" w:cs="Arial"/>
          <w:sz w:val="24"/>
          <w:szCs w:val="24"/>
          <w:lang w:eastAsia="en-GB"/>
        </w:rPr>
        <w:t xml:space="preserve"> recipients</w:t>
      </w:r>
      <w:r w:rsidR="00E025CE" w:rsidRPr="00FE195C">
        <w:rPr>
          <w:rFonts w:ascii="Arial" w:eastAsia="Times New Roman" w:hAnsi="Arial" w:cs="Arial"/>
          <w:sz w:val="24"/>
          <w:szCs w:val="24"/>
          <w:lang w:eastAsia="en-GB"/>
        </w:rPr>
        <w:t xml:space="preserve"> will be required to provide a report on how their grant was used and the impact this has had.  The content and nature of information to be reported will be appropriate for the size and type of grant awarded.  The charity will monitor such reports to ensure that grants are being use for the purposes intended, </w:t>
      </w:r>
      <w:proofErr w:type="gramStart"/>
      <w:r w:rsidR="00210AAB">
        <w:rPr>
          <w:rFonts w:ascii="Arial" w:eastAsia="Times New Roman" w:hAnsi="Arial" w:cs="Arial"/>
          <w:sz w:val="24"/>
          <w:szCs w:val="24"/>
          <w:lang w:eastAsia="en-GB"/>
        </w:rPr>
        <w:t>and</w:t>
      </w:r>
      <w:r w:rsidR="00E025CE" w:rsidRPr="00FE195C">
        <w:rPr>
          <w:rFonts w:ascii="Arial" w:eastAsia="Times New Roman" w:hAnsi="Arial" w:cs="Arial"/>
          <w:sz w:val="24"/>
          <w:szCs w:val="24"/>
          <w:lang w:eastAsia="en-GB"/>
        </w:rPr>
        <w:t xml:space="preserve"> </w:t>
      </w:r>
      <w:r w:rsidR="00E025CE" w:rsidRPr="00FE195C">
        <w:rPr>
          <w:rFonts w:ascii="Arial" w:eastAsia="Times New Roman" w:hAnsi="Arial" w:cs="Arial"/>
          <w:sz w:val="24"/>
          <w:szCs w:val="24"/>
          <w:lang w:eastAsia="en-GB"/>
        </w:rPr>
        <w:lastRenderedPageBreak/>
        <w:t>also</w:t>
      </w:r>
      <w:proofErr w:type="gramEnd"/>
      <w:r w:rsidR="00E025CE" w:rsidRPr="00FE195C">
        <w:rPr>
          <w:rFonts w:ascii="Arial" w:eastAsia="Times New Roman" w:hAnsi="Arial" w:cs="Arial"/>
          <w:sz w:val="24"/>
          <w:szCs w:val="24"/>
          <w:lang w:eastAsia="en-GB"/>
        </w:rPr>
        <w:t xml:space="preserve"> to assess the impact grants have made.  This learning will be used to inform future decision making and policy to maximise the charity’s impact.</w:t>
      </w:r>
    </w:p>
    <w:p w14:paraId="2A98334E" w14:textId="77777777" w:rsidR="008F1B88" w:rsidRPr="00FE195C" w:rsidRDefault="008F1B88" w:rsidP="004A6900">
      <w:pPr>
        <w:pStyle w:val="ListParagraph"/>
        <w:shd w:val="clear" w:color="auto" w:fill="FFFFFF"/>
        <w:spacing w:after="225" w:line="240" w:lineRule="auto"/>
        <w:rPr>
          <w:rFonts w:ascii="Arial" w:eastAsia="Times New Roman" w:hAnsi="Arial" w:cs="Arial"/>
          <w:sz w:val="24"/>
          <w:szCs w:val="24"/>
          <w:lang w:eastAsia="en-GB"/>
        </w:rPr>
      </w:pPr>
    </w:p>
    <w:p w14:paraId="2734320C" w14:textId="614A025D" w:rsidR="00061866" w:rsidRPr="00210AAB" w:rsidRDefault="008F1B88" w:rsidP="00210AAB">
      <w:pPr>
        <w:pStyle w:val="ListParagraph"/>
        <w:numPr>
          <w:ilvl w:val="0"/>
          <w:numId w:val="9"/>
        </w:numPr>
        <w:shd w:val="clear" w:color="auto" w:fill="FFFFFF"/>
        <w:spacing w:before="100" w:beforeAutospacing="1" w:after="120" w:line="264" w:lineRule="auto"/>
        <w:ind w:left="709" w:hanging="567"/>
        <w:contextualSpacing w:val="0"/>
        <w:rPr>
          <w:rFonts w:ascii="Arial" w:hAnsi="Arial" w:cs="Arial"/>
          <w:sz w:val="24"/>
          <w:szCs w:val="24"/>
        </w:rPr>
      </w:pPr>
      <w:r w:rsidRPr="00210AAB">
        <w:rPr>
          <w:rFonts w:ascii="Arial" w:hAnsi="Arial" w:cs="Arial"/>
          <w:sz w:val="24"/>
          <w:szCs w:val="24"/>
        </w:rPr>
        <w:t>R</w:t>
      </w:r>
      <w:r w:rsidR="00061866" w:rsidRPr="00210AAB">
        <w:rPr>
          <w:rFonts w:ascii="Arial" w:hAnsi="Arial" w:cs="Arial"/>
          <w:sz w:val="24"/>
          <w:szCs w:val="24"/>
        </w:rPr>
        <w:t>epayment</w:t>
      </w:r>
    </w:p>
    <w:p w14:paraId="3EAAD99E" w14:textId="77777777" w:rsidR="00E64175" w:rsidRDefault="00061866" w:rsidP="00E64175">
      <w:pPr>
        <w:pStyle w:val="ListParagraph"/>
        <w:shd w:val="clear" w:color="auto" w:fill="FFFFFF"/>
        <w:spacing w:before="100" w:beforeAutospacing="1" w:after="120" w:line="264" w:lineRule="auto"/>
        <w:contextualSpacing w:val="0"/>
        <w:rPr>
          <w:rFonts w:ascii="Arial" w:hAnsi="Arial" w:cs="Arial"/>
          <w:sz w:val="24"/>
          <w:szCs w:val="24"/>
        </w:rPr>
      </w:pPr>
      <w:r w:rsidRPr="00FE195C">
        <w:rPr>
          <w:rFonts w:ascii="Arial" w:hAnsi="Arial" w:cs="Arial"/>
          <w:sz w:val="24"/>
          <w:szCs w:val="24"/>
        </w:rPr>
        <w:t xml:space="preserve">The Trustees </w:t>
      </w:r>
      <w:r w:rsidR="008F1B88">
        <w:rPr>
          <w:rFonts w:ascii="Arial" w:hAnsi="Arial" w:cs="Arial"/>
          <w:sz w:val="24"/>
          <w:szCs w:val="24"/>
        </w:rPr>
        <w:t xml:space="preserve">reserve the right to reclaim grant monies </w:t>
      </w:r>
      <w:r w:rsidR="00E64175">
        <w:rPr>
          <w:rFonts w:ascii="Arial" w:hAnsi="Arial" w:cs="Arial"/>
          <w:sz w:val="24"/>
          <w:szCs w:val="24"/>
        </w:rPr>
        <w:t xml:space="preserve">either </w:t>
      </w:r>
      <w:r w:rsidR="008F1B88">
        <w:rPr>
          <w:rFonts w:ascii="Arial" w:hAnsi="Arial" w:cs="Arial"/>
          <w:sz w:val="24"/>
          <w:szCs w:val="24"/>
        </w:rPr>
        <w:t>in whole or in part</w:t>
      </w:r>
      <w:r w:rsidRPr="00FE195C">
        <w:rPr>
          <w:rFonts w:ascii="Arial" w:hAnsi="Arial" w:cs="Arial"/>
          <w:sz w:val="24"/>
          <w:szCs w:val="24"/>
        </w:rPr>
        <w:t xml:space="preserve"> if: </w:t>
      </w:r>
    </w:p>
    <w:p w14:paraId="04292CEB" w14:textId="51B8EEB8" w:rsidR="00E64175" w:rsidRDefault="00061866" w:rsidP="00210AAB">
      <w:pPr>
        <w:pStyle w:val="ListParagraph"/>
        <w:shd w:val="clear" w:color="auto" w:fill="FFFFFF"/>
        <w:spacing w:after="40" w:line="264" w:lineRule="auto"/>
        <w:contextualSpacing w:val="0"/>
        <w:rPr>
          <w:rFonts w:ascii="Arial" w:hAnsi="Arial" w:cs="Arial"/>
          <w:sz w:val="24"/>
          <w:szCs w:val="24"/>
        </w:rPr>
      </w:pPr>
      <w:r w:rsidRPr="00FE195C">
        <w:rPr>
          <w:rFonts w:ascii="Arial" w:hAnsi="Arial" w:cs="Arial"/>
          <w:sz w:val="24"/>
          <w:szCs w:val="24"/>
        </w:rPr>
        <w:t xml:space="preserve">a) </w:t>
      </w:r>
      <w:r w:rsidR="00E64175">
        <w:rPr>
          <w:rFonts w:ascii="Arial" w:hAnsi="Arial" w:cs="Arial"/>
          <w:sz w:val="24"/>
          <w:szCs w:val="24"/>
        </w:rPr>
        <w:tab/>
      </w:r>
      <w:r w:rsidRPr="00FE195C">
        <w:rPr>
          <w:rFonts w:ascii="Arial" w:hAnsi="Arial" w:cs="Arial"/>
          <w:sz w:val="24"/>
          <w:szCs w:val="24"/>
        </w:rPr>
        <w:t xml:space="preserve">the project or purpose for which it was awarded does not </w:t>
      </w:r>
      <w:proofErr w:type="gramStart"/>
      <w:r w:rsidRPr="00FE195C">
        <w:rPr>
          <w:rFonts w:ascii="Arial" w:hAnsi="Arial" w:cs="Arial"/>
          <w:sz w:val="24"/>
          <w:szCs w:val="24"/>
        </w:rPr>
        <w:t>proceed;</w:t>
      </w:r>
      <w:proofErr w:type="gramEnd"/>
      <w:r w:rsidRPr="008F1B88">
        <w:rPr>
          <w:rFonts w:ascii="Arial" w:hAnsi="Arial" w:cs="Arial"/>
          <w:sz w:val="24"/>
          <w:szCs w:val="24"/>
        </w:rPr>
        <w:t xml:space="preserve"> </w:t>
      </w:r>
    </w:p>
    <w:p w14:paraId="2E4B0F46" w14:textId="18CA25DB" w:rsidR="008F1B88" w:rsidRPr="008F1B88" w:rsidRDefault="00061866" w:rsidP="00210AAB">
      <w:pPr>
        <w:pStyle w:val="ListParagraph"/>
        <w:shd w:val="clear" w:color="auto" w:fill="FFFFFF"/>
        <w:spacing w:after="80" w:line="264" w:lineRule="auto"/>
        <w:ind w:left="1440" w:hanging="720"/>
        <w:contextualSpacing w:val="0"/>
        <w:rPr>
          <w:rFonts w:ascii="Arial" w:hAnsi="Arial" w:cs="Arial"/>
          <w:sz w:val="24"/>
          <w:szCs w:val="24"/>
        </w:rPr>
      </w:pPr>
      <w:r w:rsidRPr="008F1B88">
        <w:rPr>
          <w:rFonts w:ascii="Arial" w:hAnsi="Arial" w:cs="Arial"/>
          <w:sz w:val="24"/>
          <w:szCs w:val="24"/>
        </w:rPr>
        <w:t xml:space="preserve">b) </w:t>
      </w:r>
      <w:r w:rsidR="00E64175">
        <w:rPr>
          <w:rFonts w:ascii="Arial" w:hAnsi="Arial" w:cs="Arial"/>
          <w:sz w:val="24"/>
          <w:szCs w:val="24"/>
        </w:rPr>
        <w:tab/>
      </w:r>
      <w:r w:rsidRPr="008F1B88">
        <w:rPr>
          <w:rFonts w:ascii="Arial" w:hAnsi="Arial" w:cs="Arial"/>
          <w:sz w:val="24"/>
          <w:szCs w:val="24"/>
        </w:rPr>
        <w:t xml:space="preserve">part of the grant remains unused when the activities that the grant was intended to fund have been completed; or </w:t>
      </w:r>
    </w:p>
    <w:p w14:paraId="40D3EDC4" w14:textId="1E1B0A58" w:rsidR="00061866" w:rsidRDefault="00061866" w:rsidP="00210AAB">
      <w:pPr>
        <w:pStyle w:val="ListParagraph"/>
        <w:shd w:val="clear" w:color="auto" w:fill="FFFFFF"/>
        <w:spacing w:after="40" w:line="264" w:lineRule="auto"/>
        <w:contextualSpacing w:val="0"/>
        <w:rPr>
          <w:rFonts w:ascii="Arial" w:hAnsi="Arial" w:cs="Arial"/>
          <w:sz w:val="24"/>
          <w:szCs w:val="24"/>
        </w:rPr>
      </w:pPr>
      <w:r w:rsidRPr="00FE195C">
        <w:rPr>
          <w:rFonts w:ascii="Arial" w:hAnsi="Arial" w:cs="Arial"/>
          <w:sz w:val="24"/>
          <w:szCs w:val="24"/>
        </w:rPr>
        <w:t xml:space="preserve">c) </w:t>
      </w:r>
      <w:r w:rsidR="00E64175">
        <w:rPr>
          <w:rFonts w:ascii="Arial" w:hAnsi="Arial" w:cs="Arial"/>
          <w:sz w:val="24"/>
          <w:szCs w:val="24"/>
        </w:rPr>
        <w:tab/>
      </w:r>
      <w:r w:rsidRPr="00FE195C">
        <w:rPr>
          <w:rFonts w:ascii="Arial" w:hAnsi="Arial" w:cs="Arial"/>
          <w:sz w:val="24"/>
          <w:szCs w:val="24"/>
        </w:rPr>
        <w:t>the grant is used for a purpose other than that which has been agreed</w:t>
      </w:r>
    </w:p>
    <w:p w14:paraId="5B1EF0C4" w14:textId="77777777" w:rsidR="00210AAB" w:rsidRDefault="00210AAB" w:rsidP="00210AAB">
      <w:pPr>
        <w:pStyle w:val="ListParagraph"/>
        <w:shd w:val="clear" w:color="auto" w:fill="FFFFFF"/>
        <w:spacing w:after="40" w:line="264" w:lineRule="auto"/>
        <w:contextualSpacing w:val="0"/>
        <w:rPr>
          <w:rFonts w:ascii="Arial" w:hAnsi="Arial" w:cs="Arial"/>
          <w:sz w:val="24"/>
          <w:szCs w:val="24"/>
        </w:rPr>
      </w:pPr>
    </w:p>
    <w:p w14:paraId="68E4F75F" w14:textId="3B52A314" w:rsidR="004C7F64" w:rsidRPr="00210AAB" w:rsidRDefault="004C7F64" w:rsidP="00E64175">
      <w:pPr>
        <w:pStyle w:val="ListParagraph"/>
        <w:numPr>
          <w:ilvl w:val="0"/>
          <w:numId w:val="9"/>
        </w:numPr>
        <w:shd w:val="clear" w:color="auto" w:fill="FFFFFF"/>
        <w:spacing w:after="120" w:line="264" w:lineRule="auto"/>
        <w:ind w:left="709" w:hanging="425"/>
        <w:contextualSpacing w:val="0"/>
        <w:rPr>
          <w:rFonts w:ascii="Arial" w:eastAsia="Times New Roman" w:hAnsi="Arial" w:cs="Arial"/>
          <w:sz w:val="24"/>
          <w:szCs w:val="24"/>
          <w:lang w:eastAsia="en-GB"/>
        </w:rPr>
      </w:pPr>
      <w:r w:rsidRPr="00210AAB">
        <w:rPr>
          <w:rFonts w:ascii="Arial" w:eastAsia="Times New Roman" w:hAnsi="Arial" w:cs="Arial"/>
          <w:sz w:val="24"/>
          <w:szCs w:val="24"/>
          <w:lang w:eastAsia="en-GB"/>
        </w:rPr>
        <w:t>Data Protection</w:t>
      </w:r>
    </w:p>
    <w:p w14:paraId="37AF3F54" w14:textId="4B829B84" w:rsidR="004C7F64" w:rsidRDefault="004C7F64" w:rsidP="00E64175">
      <w:pPr>
        <w:pStyle w:val="ListParagraph"/>
        <w:shd w:val="clear" w:color="auto" w:fill="FFFFFF"/>
        <w:spacing w:after="120" w:line="264" w:lineRule="auto"/>
        <w:contextualSpacing w:val="0"/>
        <w:rPr>
          <w:rFonts w:ascii="Arial" w:eastAsia="Times New Roman" w:hAnsi="Arial" w:cs="Arial"/>
          <w:sz w:val="24"/>
          <w:szCs w:val="24"/>
          <w:lang w:eastAsia="en-GB"/>
        </w:rPr>
      </w:pPr>
      <w:r w:rsidRPr="00FE195C">
        <w:rPr>
          <w:rFonts w:ascii="Arial" w:eastAsia="Times New Roman" w:hAnsi="Arial" w:cs="Arial"/>
          <w:sz w:val="24"/>
          <w:szCs w:val="24"/>
          <w:lang w:eastAsia="en-GB"/>
        </w:rPr>
        <w:t>Applicants’ data will be held in accordance with data protection legislation. </w:t>
      </w:r>
      <w:r w:rsidR="00E64175">
        <w:rPr>
          <w:rFonts w:ascii="Arial" w:eastAsia="Times New Roman" w:hAnsi="Arial" w:cs="Arial"/>
          <w:sz w:val="24"/>
          <w:szCs w:val="24"/>
          <w:lang w:eastAsia="en-GB"/>
        </w:rPr>
        <w:t>Data</w:t>
      </w:r>
      <w:r w:rsidRPr="00FE195C">
        <w:rPr>
          <w:rFonts w:ascii="Arial" w:eastAsia="Times New Roman" w:hAnsi="Arial" w:cs="Arial"/>
          <w:sz w:val="24"/>
          <w:szCs w:val="24"/>
          <w:lang w:eastAsia="en-GB"/>
        </w:rPr>
        <w:t xml:space="preserve"> will be held securely, disclosed </w:t>
      </w:r>
      <w:r w:rsidR="00E64175">
        <w:rPr>
          <w:rFonts w:ascii="Arial" w:eastAsia="Times New Roman" w:hAnsi="Arial" w:cs="Arial"/>
          <w:sz w:val="24"/>
          <w:szCs w:val="24"/>
          <w:lang w:eastAsia="en-GB"/>
        </w:rPr>
        <w:t xml:space="preserve">only </w:t>
      </w:r>
      <w:r w:rsidRPr="00FE195C">
        <w:rPr>
          <w:rFonts w:ascii="Arial" w:eastAsia="Times New Roman" w:hAnsi="Arial" w:cs="Arial"/>
          <w:sz w:val="24"/>
          <w:szCs w:val="24"/>
          <w:lang w:eastAsia="en-GB"/>
        </w:rPr>
        <w:t>if subject to an access request, treated as confidential, only used for the purpose for which it has been provided and destroyed</w:t>
      </w:r>
      <w:r w:rsidR="008F1B88">
        <w:rPr>
          <w:rFonts w:ascii="Arial" w:eastAsia="Times New Roman" w:hAnsi="Arial" w:cs="Arial"/>
          <w:sz w:val="24"/>
          <w:szCs w:val="24"/>
          <w:lang w:eastAsia="en-GB"/>
        </w:rPr>
        <w:t xml:space="preserve"> </w:t>
      </w:r>
      <w:r w:rsidRPr="00FE195C">
        <w:rPr>
          <w:rFonts w:ascii="Arial" w:eastAsia="Times New Roman" w:hAnsi="Arial" w:cs="Arial"/>
          <w:sz w:val="24"/>
          <w:szCs w:val="24"/>
          <w:lang w:eastAsia="en-GB"/>
        </w:rPr>
        <w:t>once no longer needed. </w:t>
      </w:r>
    </w:p>
    <w:p w14:paraId="28343570"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000A1AFF"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704F807B"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7BCE7AC4"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6DE1DF13"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33516624"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2013E963"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451B4B36"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6DC24DDA"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5266324A"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76ACF9D4"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4786302A"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50E761EB"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57BD9ABF"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64EEAA47"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3893F65A"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0D7A91E1"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1FE34A3E"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56A65973" w14:textId="77777777" w:rsidR="00A648CC" w:rsidRDefault="00A648CC" w:rsidP="00E64175">
      <w:pPr>
        <w:pStyle w:val="ListParagraph"/>
        <w:shd w:val="clear" w:color="auto" w:fill="FFFFFF"/>
        <w:spacing w:after="120" w:line="264" w:lineRule="auto"/>
        <w:contextualSpacing w:val="0"/>
        <w:rPr>
          <w:rFonts w:ascii="Arial" w:eastAsia="Times New Roman" w:hAnsi="Arial" w:cs="Arial"/>
          <w:sz w:val="24"/>
          <w:szCs w:val="24"/>
          <w:lang w:eastAsia="en-GB"/>
        </w:rPr>
      </w:pPr>
    </w:p>
    <w:p w14:paraId="6051C711" w14:textId="786EA0CD" w:rsidR="00061866" w:rsidRPr="00B23F6C" w:rsidRDefault="00210AAB" w:rsidP="00210AAB">
      <w:pPr>
        <w:pStyle w:val="ListParagraph"/>
        <w:shd w:val="clear" w:color="auto" w:fill="FFFFFF"/>
        <w:spacing w:after="120" w:line="264" w:lineRule="auto"/>
        <w:contextualSpacing w:val="0"/>
        <w:rPr>
          <w:rFonts w:ascii="Arial" w:eastAsia="Times New Roman" w:hAnsi="Arial" w:cs="Arial"/>
          <w:sz w:val="24"/>
          <w:szCs w:val="24"/>
          <w:lang w:eastAsia="en-GB"/>
        </w:rPr>
      </w:pPr>
      <w:r w:rsidRPr="00210AAB">
        <w:rPr>
          <w:rFonts w:ascii="Arial" w:eastAsia="Times New Roman" w:hAnsi="Arial" w:cs="Arial"/>
          <w:i/>
          <w:iCs/>
          <w:sz w:val="20"/>
          <w:szCs w:val="20"/>
          <w:lang w:eastAsia="en-GB"/>
        </w:rPr>
        <w:t xml:space="preserve">Last updated </w:t>
      </w:r>
      <w:r w:rsidR="00566B8F">
        <w:rPr>
          <w:rFonts w:ascii="Arial" w:eastAsia="Times New Roman" w:hAnsi="Arial" w:cs="Arial"/>
          <w:i/>
          <w:iCs/>
          <w:sz w:val="20"/>
          <w:szCs w:val="20"/>
          <w:lang w:eastAsia="en-GB"/>
        </w:rPr>
        <w:t>14</w:t>
      </w:r>
      <w:r w:rsidRPr="00210AAB">
        <w:rPr>
          <w:rFonts w:ascii="Arial" w:eastAsia="Times New Roman" w:hAnsi="Arial" w:cs="Arial"/>
          <w:i/>
          <w:iCs/>
          <w:sz w:val="20"/>
          <w:szCs w:val="20"/>
          <w:lang w:eastAsia="en-GB"/>
        </w:rPr>
        <w:t>/</w:t>
      </w:r>
      <w:r w:rsidR="007E22DC">
        <w:rPr>
          <w:rFonts w:ascii="Arial" w:eastAsia="Times New Roman" w:hAnsi="Arial" w:cs="Arial"/>
          <w:i/>
          <w:iCs/>
          <w:sz w:val="20"/>
          <w:szCs w:val="20"/>
          <w:lang w:eastAsia="en-GB"/>
        </w:rPr>
        <w:t>0</w:t>
      </w:r>
      <w:r w:rsidR="00566B8F">
        <w:rPr>
          <w:rFonts w:ascii="Arial" w:eastAsia="Times New Roman" w:hAnsi="Arial" w:cs="Arial"/>
          <w:i/>
          <w:iCs/>
          <w:sz w:val="20"/>
          <w:szCs w:val="20"/>
          <w:lang w:eastAsia="en-GB"/>
        </w:rPr>
        <w:t>2</w:t>
      </w:r>
      <w:r w:rsidRPr="00210AAB">
        <w:rPr>
          <w:rFonts w:ascii="Arial" w:eastAsia="Times New Roman" w:hAnsi="Arial" w:cs="Arial"/>
          <w:i/>
          <w:iCs/>
          <w:sz w:val="20"/>
          <w:szCs w:val="20"/>
          <w:lang w:eastAsia="en-GB"/>
        </w:rPr>
        <w:t>/202</w:t>
      </w:r>
      <w:r w:rsidR="0095726F">
        <w:rPr>
          <w:rFonts w:ascii="Arial" w:eastAsia="Times New Roman" w:hAnsi="Arial" w:cs="Arial"/>
          <w:i/>
          <w:iCs/>
          <w:sz w:val="20"/>
          <w:szCs w:val="20"/>
          <w:lang w:eastAsia="en-GB"/>
        </w:rPr>
        <w:t>5</w:t>
      </w:r>
      <w:r w:rsidR="00F5554D">
        <w:rPr>
          <w:rFonts w:ascii="Arial" w:eastAsia="Times New Roman" w:hAnsi="Arial" w:cs="Arial"/>
          <w:i/>
          <w:iCs/>
          <w:sz w:val="20"/>
          <w:szCs w:val="20"/>
          <w:lang w:eastAsia="en-GB"/>
        </w:rPr>
        <w:t>/CB</w:t>
      </w:r>
    </w:p>
    <w:sectPr w:rsidR="00061866" w:rsidRPr="00B23F6C" w:rsidSect="00210AAB">
      <w:footerReference w:type="default" r:id="rId10"/>
      <w:pgSz w:w="11906" w:h="16838"/>
      <w:pgMar w:top="851" w:right="1134" w:bottom="175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6B32" w14:textId="77777777" w:rsidR="00EC7C44" w:rsidRDefault="00EC7C44" w:rsidP="00A648CC">
      <w:pPr>
        <w:spacing w:after="0" w:line="240" w:lineRule="auto"/>
      </w:pPr>
      <w:r>
        <w:separator/>
      </w:r>
    </w:p>
  </w:endnote>
  <w:endnote w:type="continuationSeparator" w:id="0">
    <w:p w14:paraId="6791515C" w14:textId="77777777" w:rsidR="00EC7C44" w:rsidRDefault="00EC7C44" w:rsidP="00A6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935252"/>
      <w:docPartObj>
        <w:docPartGallery w:val="Page Numbers (Bottom of Page)"/>
        <w:docPartUnique/>
      </w:docPartObj>
    </w:sdtPr>
    <w:sdtContent>
      <w:sdt>
        <w:sdtPr>
          <w:id w:val="1728636285"/>
          <w:docPartObj>
            <w:docPartGallery w:val="Page Numbers (Top of Page)"/>
            <w:docPartUnique/>
          </w:docPartObj>
        </w:sdtPr>
        <w:sdtContent>
          <w:p w14:paraId="06692515" w14:textId="3A2B51BB" w:rsidR="00A648CC" w:rsidRDefault="00A648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BF4EF9" w14:textId="77777777" w:rsidR="00A648CC" w:rsidRDefault="00A6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67A8" w14:textId="77777777" w:rsidR="00EC7C44" w:rsidRDefault="00EC7C44" w:rsidP="00A648CC">
      <w:pPr>
        <w:spacing w:after="0" w:line="240" w:lineRule="auto"/>
      </w:pPr>
      <w:r>
        <w:separator/>
      </w:r>
    </w:p>
  </w:footnote>
  <w:footnote w:type="continuationSeparator" w:id="0">
    <w:p w14:paraId="22F785B2" w14:textId="77777777" w:rsidR="00EC7C44" w:rsidRDefault="00EC7C44" w:rsidP="00A64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6FF"/>
    <w:multiLevelType w:val="multilevel"/>
    <w:tmpl w:val="C39C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C5059"/>
    <w:multiLevelType w:val="multilevel"/>
    <w:tmpl w:val="789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E294D"/>
    <w:multiLevelType w:val="hybridMultilevel"/>
    <w:tmpl w:val="49B4D8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64C82"/>
    <w:multiLevelType w:val="hybridMultilevel"/>
    <w:tmpl w:val="5EB2262E"/>
    <w:lvl w:ilvl="0" w:tplc="33269A7E">
      <w:start w:val="1"/>
      <w:numFmt w:val="decimal"/>
      <w:lvlText w:val="%1."/>
      <w:lvlJc w:val="left"/>
      <w:pPr>
        <w:ind w:left="1353"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743C9"/>
    <w:multiLevelType w:val="multilevel"/>
    <w:tmpl w:val="4F5E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76EC4"/>
    <w:multiLevelType w:val="hybridMultilevel"/>
    <w:tmpl w:val="667062FE"/>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41E94863"/>
    <w:multiLevelType w:val="multilevel"/>
    <w:tmpl w:val="838AD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23193"/>
    <w:multiLevelType w:val="hybridMultilevel"/>
    <w:tmpl w:val="27901DF4"/>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4D5C15E5"/>
    <w:multiLevelType w:val="hybridMultilevel"/>
    <w:tmpl w:val="5EE8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C47EA3"/>
    <w:multiLevelType w:val="multilevel"/>
    <w:tmpl w:val="F2FE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03AA6"/>
    <w:multiLevelType w:val="hybridMultilevel"/>
    <w:tmpl w:val="7BB2D5A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A9132C2"/>
    <w:multiLevelType w:val="multilevel"/>
    <w:tmpl w:val="035085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44ADB"/>
    <w:multiLevelType w:val="multilevel"/>
    <w:tmpl w:val="EE8E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C6798C"/>
    <w:multiLevelType w:val="multilevel"/>
    <w:tmpl w:val="A51A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446576">
    <w:abstractNumId w:val="11"/>
  </w:num>
  <w:num w:numId="2" w16cid:durableId="167334995">
    <w:abstractNumId w:val="0"/>
  </w:num>
  <w:num w:numId="3" w16cid:durableId="1039471203">
    <w:abstractNumId w:val="6"/>
  </w:num>
  <w:num w:numId="4" w16cid:durableId="238253905">
    <w:abstractNumId w:val="13"/>
  </w:num>
  <w:num w:numId="5" w16cid:durableId="1085496709">
    <w:abstractNumId w:val="9"/>
  </w:num>
  <w:num w:numId="6" w16cid:durableId="58671475">
    <w:abstractNumId w:val="4"/>
  </w:num>
  <w:num w:numId="7" w16cid:durableId="483087643">
    <w:abstractNumId w:val="1"/>
  </w:num>
  <w:num w:numId="8" w16cid:durableId="2140025558">
    <w:abstractNumId w:val="12"/>
  </w:num>
  <w:num w:numId="9" w16cid:durableId="1600454812">
    <w:abstractNumId w:val="3"/>
  </w:num>
  <w:num w:numId="10" w16cid:durableId="2023310765">
    <w:abstractNumId w:val="5"/>
  </w:num>
  <w:num w:numId="11" w16cid:durableId="1862281413">
    <w:abstractNumId w:val="7"/>
  </w:num>
  <w:num w:numId="12" w16cid:durableId="1379696151">
    <w:abstractNumId w:val="2"/>
  </w:num>
  <w:num w:numId="13" w16cid:durableId="1640258507">
    <w:abstractNumId w:val="10"/>
  </w:num>
  <w:num w:numId="14" w16cid:durableId="1022781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64"/>
    <w:rsid w:val="00035F7E"/>
    <w:rsid w:val="00061866"/>
    <w:rsid w:val="00076BFF"/>
    <w:rsid w:val="00210AAB"/>
    <w:rsid w:val="002D78EA"/>
    <w:rsid w:val="002D7E35"/>
    <w:rsid w:val="002E1BE5"/>
    <w:rsid w:val="00471CF7"/>
    <w:rsid w:val="004A6900"/>
    <w:rsid w:val="004C7F64"/>
    <w:rsid w:val="00566B8F"/>
    <w:rsid w:val="005E3C83"/>
    <w:rsid w:val="0060067E"/>
    <w:rsid w:val="00611F03"/>
    <w:rsid w:val="00664283"/>
    <w:rsid w:val="00680D97"/>
    <w:rsid w:val="006A2E4D"/>
    <w:rsid w:val="006B0B23"/>
    <w:rsid w:val="00767E7E"/>
    <w:rsid w:val="007D3430"/>
    <w:rsid w:val="007E22DC"/>
    <w:rsid w:val="008F1B88"/>
    <w:rsid w:val="00900CE8"/>
    <w:rsid w:val="00917A48"/>
    <w:rsid w:val="0095726F"/>
    <w:rsid w:val="009A53A4"/>
    <w:rsid w:val="009C0B45"/>
    <w:rsid w:val="00A30BDE"/>
    <w:rsid w:val="00A52FBC"/>
    <w:rsid w:val="00A648CC"/>
    <w:rsid w:val="00AD5E65"/>
    <w:rsid w:val="00B23F6C"/>
    <w:rsid w:val="00B34B9B"/>
    <w:rsid w:val="00B715D2"/>
    <w:rsid w:val="00B8682E"/>
    <w:rsid w:val="00C17C97"/>
    <w:rsid w:val="00CB1397"/>
    <w:rsid w:val="00D7455B"/>
    <w:rsid w:val="00D97FE9"/>
    <w:rsid w:val="00DB2EB9"/>
    <w:rsid w:val="00E025CE"/>
    <w:rsid w:val="00E52EB2"/>
    <w:rsid w:val="00E64175"/>
    <w:rsid w:val="00EA28F7"/>
    <w:rsid w:val="00EC7C44"/>
    <w:rsid w:val="00F5554D"/>
    <w:rsid w:val="00F635DD"/>
    <w:rsid w:val="00F70C97"/>
    <w:rsid w:val="00FC555F"/>
    <w:rsid w:val="00FE1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6113"/>
  <w15:chartTrackingRefBased/>
  <w15:docId w15:val="{5B4418FE-1702-4995-B43C-5D1CFE75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866"/>
    <w:pPr>
      <w:ind w:left="720"/>
      <w:contextualSpacing/>
    </w:pPr>
  </w:style>
  <w:style w:type="character" w:styleId="Hyperlink">
    <w:name w:val="Hyperlink"/>
    <w:basedOn w:val="DefaultParagraphFont"/>
    <w:uiPriority w:val="99"/>
    <w:semiHidden/>
    <w:unhideWhenUsed/>
    <w:rsid w:val="00C17C97"/>
    <w:rPr>
      <w:color w:val="0000FF"/>
      <w:u w:val="single"/>
    </w:rPr>
  </w:style>
  <w:style w:type="paragraph" w:styleId="Header">
    <w:name w:val="header"/>
    <w:basedOn w:val="Normal"/>
    <w:link w:val="HeaderChar"/>
    <w:uiPriority w:val="99"/>
    <w:unhideWhenUsed/>
    <w:rsid w:val="00A64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CC"/>
  </w:style>
  <w:style w:type="paragraph" w:styleId="Footer">
    <w:name w:val="footer"/>
    <w:basedOn w:val="Normal"/>
    <w:link w:val="FooterChar"/>
    <w:uiPriority w:val="99"/>
    <w:unhideWhenUsed/>
    <w:rsid w:val="00A64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7675">
      <w:bodyDiv w:val="1"/>
      <w:marLeft w:val="0"/>
      <w:marRight w:val="0"/>
      <w:marTop w:val="0"/>
      <w:marBottom w:val="0"/>
      <w:divBdr>
        <w:top w:val="none" w:sz="0" w:space="0" w:color="auto"/>
        <w:left w:val="none" w:sz="0" w:space="0" w:color="auto"/>
        <w:bottom w:val="none" w:sz="0" w:space="0" w:color="auto"/>
        <w:right w:val="none" w:sz="0" w:space="0" w:color="auto"/>
      </w:divBdr>
    </w:div>
    <w:div w:id="1006979761">
      <w:bodyDiv w:val="1"/>
      <w:marLeft w:val="0"/>
      <w:marRight w:val="0"/>
      <w:marTop w:val="0"/>
      <w:marBottom w:val="0"/>
      <w:divBdr>
        <w:top w:val="none" w:sz="0" w:space="0" w:color="auto"/>
        <w:left w:val="none" w:sz="0" w:space="0" w:color="auto"/>
        <w:bottom w:val="none" w:sz="0" w:space="0" w:color="auto"/>
        <w:right w:val="none" w:sz="0" w:space="0" w:color="auto"/>
      </w:divBdr>
    </w:div>
    <w:div w:id="1299409764">
      <w:bodyDiv w:val="1"/>
      <w:marLeft w:val="0"/>
      <w:marRight w:val="0"/>
      <w:marTop w:val="0"/>
      <w:marBottom w:val="0"/>
      <w:divBdr>
        <w:top w:val="none" w:sz="0" w:space="0" w:color="auto"/>
        <w:left w:val="none" w:sz="0" w:space="0" w:color="auto"/>
        <w:bottom w:val="none" w:sz="0" w:space="0" w:color="auto"/>
        <w:right w:val="none" w:sz="0" w:space="0" w:color="auto"/>
      </w:divBdr>
      <w:divsChild>
        <w:div w:id="1160461142">
          <w:marLeft w:val="0"/>
          <w:marRight w:val="0"/>
          <w:marTop w:val="0"/>
          <w:marBottom w:val="0"/>
          <w:divBdr>
            <w:top w:val="none" w:sz="0" w:space="0" w:color="auto"/>
            <w:left w:val="none" w:sz="0" w:space="0" w:color="auto"/>
            <w:bottom w:val="none" w:sz="0" w:space="0" w:color="auto"/>
            <w:right w:val="none" w:sz="0" w:space="0" w:color="auto"/>
          </w:divBdr>
          <w:divsChild>
            <w:div w:id="963193470">
              <w:marLeft w:val="0"/>
              <w:marRight w:val="0"/>
              <w:marTop w:val="0"/>
              <w:marBottom w:val="0"/>
              <w:divBdr>
                <w:top w:val="none" w:sz="0" w:space="0" w:color="auto"/>
                <w:left w:val="none" w:sz="0" w:space="0" w:color="auto"/>
                <w:bottom w:val="none" w:sz="0" w:space="0" w:color="auto"/>
                <w:right w:val="none" w:sz="0" w:space="0" w:color="auto"/>
              </w:divBdr>
              <w:divsChild>
                <w:div w:id="30345194">
                  <w:marLeft w:val="-225"/>
                  <w:marRight w:val="-225"/>
                  <w:marTop w:val="0"/>
                  <w:marBottom w:val="0"/>
                  <w:divBdr>
                    <w:top w:val="none" w:sz="0" w:space="0" w:color="auto"/>
                    <w:left w:val="none" w:sz="0" w:space="0" w:color="auto"/>
                    <w:bottom w:val="none" w:sz="0" w:space="0" w:color="auto"/>
                    <w:right w:val="none" w:sz="0" w:space="0" w:color="auto"/>
                  </w:divBdr>
                  <w:divsChild>
                    <w:div w:id="735518565">
                      <w:marLeft w:val="0"/>
                      <w:marRight w:val="0"/>
                      <w:marTop w:val="0"/>
                      <w:marBottom w:val="0"/>
                      <w:divBdr>
                        <w:top w:val="none" w:sz="0" w:space="0" w:color="auto"/>
                        <w:left w:val="none" w:sz="0" w:space="0" w:color="auto"/>
                        <w:bottom w:val="none" w:sz="0" w:space="0" w:color="auto"/>
                        <w:right w:val="none" w:sz="0" w:space="0" w:color="auto"/>
                      </w:divBdr>
                      <w:divsChild>
                        <w:div w:id="8334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73161">
          <w:marLeft w:val="0"/>
          <w:marRight w:val="0"/>
          <w:marTop w:val="0"/>
          <w:marBottom w:val="0"/>
          <w:divBdr>
            <w:top w:val="none" w:sz="0" w:space="0" w:color="auto"/>
            <w:left w:val="none" w:sz="0" w:space="0" w:color="auto"/>
            <w:bottom w:val="none" w:sz="0" w:space="0" w:color="auto"/>
            <w:right w:val="none" w:sz="0" w:space="0" w:color="auto"/>
          </w:divBdr>
          <w:divsChild>
            <w:div w:id="336733434">
              <w:marLeft w:val="0"/>
              <w:marRight w:val="0"/>
              <w:marTop w:val="0"/>
              <w:marBottom w:val="0"/>
              <w:divBdr>
                <w:top w:val="none" w:sz="0" w:space="0" w:color="auto"/>
                <w:left w:val="none" w:sz="0" w:space="0" w:color="auto"/>
                <w:bottom w:val="none" w:sz="0" w:space="0" w:color="auto"/>
                <w:right w:val="none" w:sz="0" w:space="0" w:color="auto"/>
              </w:divBdr>
              <w:divsChild>
                <w:div w:id="718745851">
                  <w:marLeft w:val="-225"/>
                  <w:marRight w:val="-225"/>
                  <w:marTop w:val="0"/>
                  <w:marBottom w:val="0"/>
                  <w:divBdr>
                    <w:top w:val="none" w:sz="0" w:space="0" w:color="auto"/>
                    <w:left w:val="none" w:sz="0" w:space="0" w:color="auto"/>
                    <w:bottom w:val="none" w:sz="0" w:space="0" w:color="auto"/>
                    <w:right w:val="none" w:sz="0" w:space="0" w:color="auto"/>
                  </w:divBdr>
                  <w:divsChild>
                    <w:div w:id="1221818477">
                      <w:marLeft w:val="0"/>
                      <w:marRight w:val="0"/>
                      <w:marTop w:val="0"/>
                      <w:marBottom w:val="0"/>
                      <w:divBdr>
                        <w:top w:val="none" w:sz="0" w:space="0" w:color="auto"/>
                        <w:left w:val="none" w:sz="0" w:space="0" w:color="auto"/>
                        <w:bottom w:val="none" w:sz="0" w:space="0" w:color="auto"/>
                        <w:right w:val="none" w:sz="0" w:space="0" w:color="auto"/>
                      </w:divBdr>
                      <w:divsChild>
                        <w:div w:id="292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661591">
          <w:marLeft w:val="0"/>
          <w:marRight w:val="0"/>
          <w:marTop w:val="0"/>
          <w:marBottom w:val="0"/>
          <w:divBdr>
            <w:top w:val="none" w:sz="0" w:space="0" w:color="auto"/>
            <w:left w:val="none" w:sz="0" w:space="0" w:color="auto"/>
            <w:bottom w:val="none" w:sz="0" w:space="0" w:color="auto"/>
            <w:right w:val="none" w:sz="0" w:space="0" w:color="auto"/>
          </w:divBdr>
          <w:divsChild>
            <w:div w:id="2138597067">
              <w:marLeft w:val="0"/>
              <w:marRight w:val="0"/>
              <w:marTop w:val="0"/>
              <w:marBottom w:val="0"/>
              <w:divBdr>
                <w:top w:val="none" w:sz="0" w:space="0" w:color="auto"/>
                <w:left w:val="none" w:sz="0" w:space="0" w:color="auto"/>
                <w:bottom w:val="none" w:sz="0" w:space="0" w:color="auto"/>
                <w:right w:val="none" w:sz="0" w:space="0" w:color="auto"/>
              </w:divBdr>
              <w:divsChild>
                <w:div w:id="847645119">
                  <w:marLeft w:val="-225"/>
                  <w:marRight w:val="-225"/>
                  <w:marTop w:val="0"/>
                  <w:marBottom w:val="0"/>
                  <w:divBdr>
                    <w:top w:val="none" w:sz="0" w:space="0" w:color="auto"/>
                    <w:left w:val="none" w:sz="0" w:space="0" w:color="auto"/>
                    <w:bottom w:val="none" w:sz="0" w:space="0" w:color="auto"/>
                    <w:right w:val="none" w:sz="0" w:space="0" w:color="auto"/>
                  </w:divBdr>
                  <w:divsChild>
                    <w:div w:id="806972698">
                      <w:marLeft w:val="0"/>
                      <w:marRight w:val="0"/>
                      <w:marTop w:val="0"/>
                      <w:marBottom w:val="0"/>
                      <w:divBdr>
                        <w:top w:val="none" w:sz="0" w:space="0" w:color="auto"/>
                        <w:left w:val="none" w:sz="0" w:space="0" w:color="auto"/>
                        <w:bottom w:val="none" w:sz="0" w:space="0" w:color="auto"/>
                        <w:right w:val="none" w:sz="0" w:space="0" w:color="auto"/>
                      </w:divBdr>
                      <w:divsChild>
                        <w:div w:id="7523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3689">
          <w:marLeft w:val="0"/>
          <w:marRight w:val="0"/>
          <w:marTop w:val="0"/>
          <w:marBottom w:val="0"/>
          <w:divBdr>
            <w:top w:val="none" w:sz="0" w:space="0" w:color="auto"/>
            <w:left w:val="none" w:sz="0" w:space="0" w:color="auto"/>
            <w:bottom w:val="none" w:sz="0" w:space="0" w:color="auto"/>
            <w:right w:val="none" w:sz="0" w:space="0" w:color="auto"/>
          </w:divBdr>
          <w:divsChild>
            <w:div w:id="105737013">
              <w:marLeft w:val="0"/>
              <w:marRight w:val="0"/>
              <w:marTop w:val="0"/>
              <w:marBottom w:val="0"/>
              <w:divBdr>
                <w:top w:val="none" w:sz="0" w:space="0" w:color="auto"/>
                <w:left w:val="none" w:sz="0" w:space="0" w:color="auto"/>
                <w:bottom w:val="none" w:sz="0" w:space="0" w:color="auto"/>
                <w:right w:val="none" w:sz="0" w:space="0" w:color="auto"/>
              </w:divBdr>
              <w:divsChild>
                <w:div w:id="92363479">
                  <w:marLeft w:val="-225"/>
                  <w:marRight w:val="-225"/>
                  <w:marTop w:val="0"/>
                  <w:marBottom w:val="0"/>
                  <w:divBdr>
                    <w:top w:val="none" w:sz="0" w:space="0" w:color="auto"/>
                    <w:left w:val="none" w:sz="0" w:space="0" w:color="auto"/>
                    <w:bottom w:val="none" w:sz="0" w:space="0" w:color="auto"/>
                    <w:right w:val="none" w:sz="0" w:space="0" w:color="auto"/>
                  </w:divBdr>
                  <w:divsChild>
                    <w:div w:id="1237938504">
                      <w:marLeft w:val="0"/>
                      <w:marRight w:val="0"/>
                      <w:marTop w:val="0"/>
                      <w:marBottom w:val="0"/>
                      <w:divBdr>
                        <w:top w:val="none" w:sz="0" w:space="0" w:color="auto"/>
                        <w:left w:val="none" w:sz="0" w:space="0" w:color="auto"/>
                        <w:bottom w:val="none" w:sz="0" w:space="0" w:color="auto"/>
                        <w:right w:val="none" w:sz="0" w:space="0" w:color="auto"/>
                      </w:divBdr>
                      <w:divsChild>
                        <w:div w:id="16949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729357">
          <w:marLeft w:val="0"/>
          <w:marRight w:val="0"/>
          <w:marTop w:val="0"/>
          <w:marBottom w:val="0"/>
          <w:divBdr>
            <w:top w:val="none" w:sz="0" w:space="0" w:color="auto"/>
            <w:left w:val="none" w:sz="0" w:space="0" w:color="auto"/>
            <w:bottom w:val="none" w:sz="0" w:space="0" w:color="auto"/>
            <w:right w:val="none" w:sz="0" w:space="0" w:color="auto"/>
          </w:divBdr>
          <w:divsChild>
            <w:div w:id="1005590986">
              <w:marLeft w:val="0"/>
              <w:marRight w:val="0"/>
              <w:marTop w:val="0"/>
              <w:marBottom w:val="0"/>
              <w:divBdr>
                <w:top w:val="none" w:sz="0" w:space="0" w:color="auto"/>
                <w:left w:val="none" w:sz="0" w:space="0" w:color="auto"/>
                <w:bottom w:val="none" w:sz="0" w:space="0" w:color="auto"/>
                <w:right w:val="none" w:sz="0" w:space="0" w:color="auto"/>
              </w:divBdr>
              <w:divsChild>
                <w:div w:id="349336475">
                  <w:marLeft w:val="-225"/>
                  <w:marRight w:val="-225"/>
                  <w:marTop w:val="0"/>
                  <w:marBottom w:val="0"/>
                  <w:divBdr>
                    <w:top w:val="none" w:sz="0" w:space="0" w:color="auto"/>
                    <w:left w:val="none" w:sz="0" w:space="0" w:color="auto"/>
                    <w:bottom w:val="none" w:sz="0" w:space="0" w:color="auto"/>
                    <w:right w:val="none" w:sz="0" w:space="0" w:color="auto"/>
                  </w:divBdr>
                  <w:divsChild>
                    <w:div w:id="1204556438">
                      <w:marLeft w:val="0"/>
                      <w:marRight w:val="0"/>
                      <w:marTop w:val="0"/>
                      <w:marBottom w:val="0"/>
                      <w:divBdr>
                        <w:top w:val="none" w:sz="0" w:space="0" w:color="auto"/>
                        <w:left w:val="none" w:sz="0" w:space="0" w:color="auto"/>
                        <w:bottom w:val="none" w:sz="0" w:space="0" w:color="auto"/>
                        <w:right w:val="none" w:sz="0" w:space="0" w:color="auto"/>
                      </w:divBdr>
                      <w:divsChild>
                        <w:div w:id="8445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grant-funding-an-organisation-that-isnt-a-charit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its-your-decision-charity-trustees-and-decision-making/its-your-decision-charity-trustees-and-decision-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Bailey</dc:creator>
  <cp:keywords/>
  <dc:description/>
  <cp:lastModifiedBy>Mike Hems</cp:lastModifiedBy>
  <cp:revision>2</cp:revision>
  <dcterms:created xsi:type="dcterms:W3CDTF">2025-02-15T15:32:00Z</dcterms:created>
  <dcterms:modified xsi:type="dcterms:W3CDTF">2025-02-15T15:32:00Z</dcterms:modified>
</cp:coreProperties>
</file>